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5E4E1B" w:rsidRPr="005E4E1B" w:rsidTr="005E4E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4E1B" w:rsidRPr="005E4E1B" w:rsidRDefault="005E4E1B" w:rsidP="005E4E1B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b/>
                <w:bCs/>
                <w:color w:val="0000FF"/>
                <w:kern w:val="0"/>
                <w:szCs w:val="24"/>
              </w:rPr>
            </w:pPr>
          </w:p>
        </w:tc>
      </w:tr>
    </w:tbl>
    <w:p w:rsidR="005E4E1B" w:rsidRPr="005E4E1B" w:rsidRDefault="005E4E1B" w:rsidP="005E4E1B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9789" w:type="dxa"/>
        <w:jc w:val="center"/>
        <w:tblInd w:w="-8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7"/>
        <w:gridCol w:w="885"/>
        <w:gridCol w:w="1452"/>
        <w:gridCol w:w="1295"/>
        <w:gridCol w:w="1452"/>
        <w:gridCol w:w="2918"/>
      </w:tblGrid>
      <w:tr w:rsidR="005E4E1B" w:rsidRPr="005E4E1B" w:rsidTr="005E4E1B">
        <w:trPr>
          <w:trHeight w:val="450"/>
          <w:jc w:val="center"/>
        </w:trPr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vAlign w:val="center"/>
            <w:hideMark/>
          </w:tcPr>
          <w:p w:rsidR="005E4E1B" w:rsidRPr="005E4E1B" w:rsidRDefault="005E4E1B" w:rsidP="005E4E1B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</w:pPr>
            <w:r w:rsidRPr="005E4E1B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  <w:t>序號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4E1B" w:rsidRPr="005E4E1B" w:rsidRDefault="005E4E1B" w:rsidP="005E4E1B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E4E1B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vAlign w:val="center"/>
            <w:hideMark/>
          </w:tcPr>
          <w:p w:rsidR="005E4E1B" w:rsidRPr="005E4E1B" w:rsidRDefault="005E4E1B" w:rsidP="005E4E1B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</w:pPr>
            <w:r w:rsidRPr="005E4E1B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  <w:t>發言日期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4E1B" w:rsidRPr="005E4E1B" w:rsidRDefault="005E4E1B" w:rsidP="005E4E1B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E4E1B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109/05/21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vAlign w:val="center"/>
            <w:hideMark/>
          </w:tcPr>
          <w:p w:rsidR="005E4E1B" w:rsidRPr="005E4E1B" w:rsidRDefault="005E4E1B" w:rsidP="005E4E1B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</w:pPr>
            <w:r w:rsidRPr="005E4E1B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  <w:t>發言時間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4E1B" w:rsidRPr="005E4E1B" w:rsidRDefault="005E4E1B" w:rsidP="005E4E1B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E4E1B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15:46:47</w:t>
            </w:r>
          </w:p>
        </w:tc>
      </w:tr>
      <w:tr w:rsidR="005E4E1B" w:rsidRPr="005E4E1B" w:rsidTr="005E4E1B">
        <w:trPr>
          <w:trHeight w:val="450"/>
          <w:jc w:val="center"/>
        </w:trPr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vAlign w:val="center"/>
            <w:hideMark/>
          </w:tcPr>
          <w:p w:rsidR="005E4E1B" w:rsidRPr="005E4E1B" w:rsidRDefault="005E4E1B" w:rsidP="005E4E1B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</w:pPr>
            <w:r w:rsidRPr="005E4E1B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  <w:t>發言人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4E1B" w:rsidRPr="005E4E1B" w:rsidRDefault="005E4E1B" w:rsidP="005E4E1B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E4E1B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詹榮泉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vAlign w:val="center"/>
            <w:hideMark/>
          </w:tcPr>
          <w:p w:rsidR="005E4E1B" w:rsidRPr="005E4E1B" w:rsidRDefault="005E4E1B" w:rsidP="005E4E1B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</w:pPr>
            <w:r w:rsidRPr="005E4E1B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  <w:t>發言人職稱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4E1B" w:rsidRPr="005E4E1B" w:rsidRDefault="005E4E1B" w:rsidP="005E4E1B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E4E1B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財務長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vAlign w:val="center"/>
            <w:hideMark/>
          </w:tcPr>
          <w:p w:rsidR="005E4E1B" w:rsidRPr="005E4E1B" w:rsidRDefault="005E4E1B" w:rsidP="005E4E1B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</w:pPr>
            <w:r w:rsidRPr="005E4E1B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  <w:t>發言人電話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4E1B" w:rsidRPr="005E4E1B" w:rsidRDefault="005E4E1B" w:rsidP="005E4E1B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E4E1B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03-5722691</w:t>
            </w:r>
          </w:p>
        </w:tc>
      </w:tr>
      <w:tr w:rsidR="005E4E1B" w:rsidRPr="005E4E1B" w:rsidTr="005E4E1B">
        <w:trPr>
          <w:trHeight w:val="450"/>
          <w:jc w:val="center"/>
        </w:trPr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vAlign w:val="center"/>
            <w:hideMark/>
          </w:tcPr>
          <w:p w:rsidR="005E4E1B" w:rsidRPr="005E4E1B" w:rsidRDefault="005E4E1B" w:rsidP="005E4E1B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</w:pPr>
            <w:r w:rsidRPr="005E4E1B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  <w:t>主旨</w:t>
            </w:r>
          </w:p>
        </w:tc>
        <w:tc>
          <w:tcPr>
            <w:tcW w:w="80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4E1B" w:rsidRPr="005E4E1B" w:rsidRDefault="005E4E1B" w:rsidP="005E4E1B">
            <w:pPr>
              <w:widowControl/>
              <w:spacing w:line="435" w:lineRule="atLeast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E4E1B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公告股東會決議配發現金股利之配息基準日相關事宜</w:t>
            </w:r>
          </w:p>
        </w:tc>
      </w:tr>
      <w:tr w:rsidR="005E4E1B" w:rsidRPr="005E4E1B" w:rsidTr="005E4E1B">
        <w:trPr>
          <w:trHeight w:val="450"/>
          <w:jc w:val="center"/>
        </w:trPr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vAlign w:val="center"/>
            <w:hideMark/>
          </w:tcPr>
          <w:p w:rsidR="005E4E1B" w:rsidRPr="005E4E1B" w:rsidRDefault="005E4E1B" w:rsidP="005E4E1B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</w:pPr>
            <w:r w:rsidRPr="005E4E1B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  <w:t>符合條款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vAlign w:val="center"/>
            <w:hideMark/>
          </w:tcPr>
          <w:p w:rsidR="005E4E1B" w:rsidRPr="005E4E1B" w:rsidRDefault="005E4E1B" w:rsidP="005E4E1B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</w:pPr>
            <w:r w:rsidRPr="005E4E1B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  <w:t>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4E1B" w:rsidRPr="005E4E1B" w:rsidRDefault="005E4E1B" w:rsidP="005E4E1B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E4E1B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vAlign w:val="center"/>
            <w:hideMark/>
          </w:tcPr>
          <w:p w:rsidR="005E4E1B" w:rsidRPr="005E4E1B" w:rsidRDefault="005E4E1B" w:rsidP="005E4E1B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</w:pPr>
            <w:r w:rsidRPr="005E4E1B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  <w:t>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vAlign w:val="center"/>
            <w:hideMark/>
          </w:tcPr>
          <w:p w:rsidR="005E4E1B" w:rsidRPr="005E4E1B" w:rsidRDefault="005E4E1B" w:rsidP="005E4E1B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</w:pPr>
            <w:r w:rsidRPr="005E4E1B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  <w:t>事實發生日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4E1B" w:rsidRPr="005E4E1B" w:rsidRDefault="005E4E1B" w:rsidP="005E4E1B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E4E1B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109/05/21</w:t>
            </w:r>
          </w:p>
        </w:tc>
      </w:tr>
      <w:tr w:rsidR="005E4E1B" w:rsidRPr="005E4E1B" w:rsidTr="005E4E1B">
        <w:trPr>
          <w:trHeight w:val="450"/>
          <w:jc w:val="center"/>
        </w:trPr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vAlign w:val="center"/>
            <w:hideMark/>
          </w:tcPr>
          <w:p w:rsidR="005E4E1B" w:rsidRPr="005E4E1B" w:rsidRDefault="005E4E1B" w:rsidP="005E4E1B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</w:pPr>
            <w:r w:rsidRPr="005E4E1B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  <w:t>說明</w:t>
            </w:r>
          </w:p>
        </w:tc>
        <w:tc>
          <w:tcPr>
            <w:tcW w:w="80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4E1B" w:rsidRPr="005E4E1B" w:rsidRDefault="005E4E1B" w:rsidP="005E4E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5E4E1B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1.董事會、股東會決議或公司決定日期:109/05/21</w:t>
            </w:r>
          </w:p>
          <w:p w:rsidR="005E4E1B" w:rsidRPr="005E4E1B" w:rsidRDefault="005E4E1B" w:rsidP="005E4E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5E4E1B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2.除權、息類別（請填入「除權」、「除息」或「除權息」）:除息</w:t>
            </w:r>
          </w:p>
          <w:p w:rsidR="005E4E1B" w:rsidRPr="005E4E1B" w:rsidRDefault="005E4E1B" w:rsidP="005E4E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5E4E1B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3.發放股利種類及金額:現金股利：NT$12,809,891元(每股配發現金0.4元)</w:t>
            </w:r>
          </w:p>
          <w:p w:rsidR="005E4E1B" w:rsidRPr="005E4E1B" w:rsidRDefault="005E4E1B" w:rsidP="005E4E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5E4E1B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4.除權（息）交易日:109/06/08</w:t>
            </w:r>
          </w:p>
          <w:p w:rsidR="005E4E1B" w:rsidRPr="005E4E1B" w:rsidRDefault="005E4E1B" w:rsidP="005E4E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5E4E1B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5.最後過戶日:109/06/09</w:t>
            </w:r>
          </w:p>
          <w:p w:rsidR="005E4E1B" w:rsidRPr="005E4E1B" w:rsidRDefault="005E4E1B" w:rsidP="005E4E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5E4E1B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6.停止過戶起始日期:109/06/10</w:t>
            </w:r>
          </w:p>
          <w:p w:rsidR="005E4E1B" w:rsidRPr="005E4E1B" w:rsidRDefault="005E4E1B" w:rsidP="005E4E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5E4E1B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7.停止過戶截止日期:109/06/14</w:t>
            </w:r>
          </w:p>
          <w:p w:rsidR="005E4E1B" w:rsidRPr="005E4E1B" w:rsidRDefault="005E4E1B" w:rsidP="005E4E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5E4E1B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8.除權（息）基準日:109/06/14</w:t>
            </w:r>
          </w:p>
          <w:p w:rsidR="005E4E1B" w:rsidRPr="005E4E1B" w:rsidRDefault="005E4E1B" w:rsidP="005E4E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5E4E1B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9.債券最後申請轉換日期:不適用</w:t>
            </w:r>
          </w:p>
          <w:p w:rsidR="005E4E1B" w:rsidRPr="005E4E1B" w:rsidRDefault="005E4E1B" w:rsidP="005E4E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5E4E1B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10.債券停止轉換起始日期:不適用</w:t>
            </w:r>
          </w:p>
          <w:p w:rsidR="005E4E1B" w:rsidRPr="005E4E1B" w:rsidRDefault="005E4E1B" w:rsidP="005E4E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5E4E1B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11.債券停止轉換截止日期:不適用</w:t>
            </w:r>
          </w:p>
          <w:p w:rsidR="005E4E1B" w:rsidRPr="005E4E1B" w:rsidRDefault="005E4E1B" w:rsidP="005E4E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5E4E1B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12.現金股利發放日期:109/06/30</w:t>
            </w:r>
          </w:p>
          <w:p w:rsidR="005E4E1B" w:rsidRPr="005E4E1B" w:rsidRDefault="005E4E1B" w:rsidP="005E4E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5E4E1B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13.其他應敘明事項:</w:t>
            </w:r>
          </w:p>
          <w:p w:rsidR="005E4E1B" w:rsidRPr="005E4E1B" w:rsidRDefault="005E4E1B" w:rsidP="005E4E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5E4E1B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(1)本次現金股利按分配比例計算至元為止，元以下捨去，不</w:t>
            </w:r>
          </w:p>
          <w:p w:rsidR="005E4E1B" w:rsidRPr="005E4E1B" w:rsidRDefault="005E4E1B" w:rsidP="005E4E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5E4E1B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足一元之</w:t>
            </w:r>
            <w:proofErr w:type="gramStart"/>
            <w:r w:rsidRPr="005E4E1B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畸</w:t>
            </w:r>
            <w:proofErr w:type="gramEnd"/>
            <w:r w:rsidRPr="005E4E1B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零款合計數，由小數點數字自大至小及戶號由前至後順序調整，至符合現金股利分配總額。</w:t>
            </w:r>
          </w:p>
          <w:p w:rsidR="005E4E1B" w:rsidRPr="005E4E1B" w:rsidRDefault="005E4E1B" w:rsidP="005E4E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5E4E1B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(2)現金股利預計於109年6月30日以匯款或掛號郵寄支票方式發放，匯費及郵費由股東自行負擔。貴股東之現金股利帳號如未辦理變更、撤銷以致退</w:t>
            </w:r>
            <w:proofErr w:type="gramStart"/>
            <w:r w:rsidRPr="005E4E1B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匯</w:t>
            </w:r>
            <w:proofErr w:type="gramEnd"/>
            <w:r w:rsidRPr="005E4E1B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，需自行負擔退</w:t>
            </w:r>
            <w:proofErr w:type="gramStart"/>
            <w:r w:rsidRPr="005E4E1B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匯改寄</w:t>
            </w:r>
            <w:proofErr w:type="gramEnd"/>
            <w:r w:rsidRPr="005E4E1B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支票之郵資費用。</w:t>
            </w:r>
          </w:p>
        </w:tc>
      </w:tr>
    </w:tbl>
    <w:p w:rsidR="005E4E1B" w:rsidRDefault="005E4E1B" w:rsidP="00CB4FD9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p w:rsidR="005E4E1B" w:rsidRDefault="005E4E1B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  <w:r>
        <w:rPr>
          <w:rFonts w:ascii="新細明體" w:eastAsia="新細明體" w:hAnsi="新細明體" w:cs="新細明體"/>
          <w:b/>
          <w:kern w:val="0"/>
          <w:szCs w:val="24"/>
        </w:rPr>
        <w:br w:type="page"/>
      </w:r>
    </w:p>
    <w:tbl>
      <w:tblPr>
        <w:tblW w:w="9434" w:type="dxa"/>
        <w:jc w:val="center"/>
        <w:tblInd w:w="-6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5"/>
        <w:gridCol w:w="890"/>
        <w:gridCol w:w="1461"/>
        <w:gridCol w:w="1302"/>
        <w:gridCol w:w="1461"/>
        <w:gridCol w:w="2675"/>
      </w:tblGrid>
      <w:tr w:rsidR="005E4E1B" w:rsidRPr="005E4E1B" w:rsidTr="005E4E1B">
        <w:trPr>
          <w:trHeight w:val="450"/>
          <w:jc w:val="center"/>
        </w:trPr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vAlign w:val="center"/>
            <w:hideMark/>
          </w:tcPr>
          <w:p w:rsidR="005E4E1B" w:rsidRPr="005E4E1B" w:rsidRDefault="005E4E1B" w:rsidP="005E4E1B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</w:pPr>
            <w:r w:rsidRPr="005E4E1B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  <w:lastRenderedPageBreak/>
              <w:t>序號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4E1B" w:rsidRPr="005E4E1B" w:rsidRDefault="005E4E1B" w:rsidP="005E4E1B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E4E1B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vAlign w:val="center"/>
            <w:hideMark/>
          </w:tcPr>
          <w:p w:rsidR="005E4E1B" w:rsidRPr="005E4E1B" w:rsidRDefault="005E4E1B" w:rsidP="005E4E1B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</w:pPr>
            <w:r w:rsidRPr="005E4E1B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  <w:t>發言日期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4E1B" w:rsidRPr="005E4E1B" w:rsidRDefault="005E4E1B" w:rsidP="005E4E1B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E4E1B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109/05/21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vAlign w:val="center"/>
            <w:hideMark/>
          </w:tcPr>
          <w:p w:rsidR="005E4E1B" w:rsidRPr="005E4E1B" w:rsidRDefault="005E4E1B" w:rsidP="005E4E1B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</w:pPr>
            <w:r w:rsidRPr="005E4E1B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  <w:t>發言時間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4E1B" w:rsidRPr="005E4E1B" w:rsidRDefault="005E4E1B" w:rsidP="005E4E1B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E4E1B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15:47:13</w:t>
            </w:r>
          </w:p>
        </w:tc>
      </w:tr>
      <w:tr w:rsidR="005E4E1B" w:rsidRPr="005E4E1B" w:rsidTr="005E4E1B">
        <w:trPr>
          <w:trHeight w:val="450"/>
          <w:jc w:val="center"/>
        </w:trPr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vAlign w:val="center"/>
            <w:hideMark/>
          </w:tcPr>
          <w:p w:rsidR="005E4E1B" w:rsidRPr="005E4E1B" w:rsidRDefault="005E4E1B" w:rsidP="005E4E1B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</w:pPr>
            <w:r w:rsidRPr="005E4E1B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  <w:t>發言人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4E1B" w:rsidRPr="005E4E1B" w:rsidRDefault="005E4E1B" w:rsidP="005E4E1B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E4E1B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詹榮泉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vAlign w:val="center"/>
            <w:hideMark/>
          </w:tcPr>
          <w:p w:rsidR="005E4E1B" w:rsidRPr="005E4E1B" w:rsidRDefault="005E4E1B" w:rsidP="005E4E1B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</w:pPr>
            <w:r w:rsidRPr="005E4E1B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  <w:t>發言人職稱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4E1B" w:rsidRPr="005E4E1B" w:rsidRDefault="005E4E1B" w:rsidP="005E4E1B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E4E1B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財務長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vAlign w:val="center"/>
            <w:hideMark/>
          </w:tcPr>
          <w:p w:rsidR="005E4E1B" w:rsidRPr="005E4E1B" w:rsidRDefault="005E4E1B" w:rsidP="005E4E1B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</w:pPr>
            <w:r w:rsidRPr="005E4E1B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  <w:t>發言人電話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4E1B" w:rsidRPr="005E4E1B" w:rsidRDefault="005E4E1B" w:rsidP="005E4E1B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E4E1B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03-5722691</w:t>
            </w:r>
          </w:p>
        </w:tc>
      </w:tr>
      <w:tr w:rsidR="005E4E1B" w:rsidRPr="005E4E1B" w:rsidTr="005E4E1B">
        <w:trPr>
          <w:trHeight w:val="450"/>
          <w:jc w:val="center"/>
        </w:trPr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vAlign w:val="center"/>
            <w:hideMark/>
          </w:tcPr>
          <w:p w:rsidR="005E4E1B" w:rsidRPr="005E4E1B" w:rsidRDefault="005E4E1B" w:rsidP="005E4E1B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</w:pPr>
            <w:r w:rsidRPr="005E4E1B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  <w:t>主旨</w:t>
            </w:r>
          </w:p>
        </w:tc>
        <w:tc>
          <w:tcPr>
            <w:tcW w:w="7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4E1B" w:rsidRPr="005E4E1B" w:rsidRDefault="005E4E1B" w:rsidP="005E4E1B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E4E1B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一</w:t>
            </w:r>
            <w:r w:rsidRPr="005E4E1B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○</w:t>
            </w:r>
            <w:r w:rsidRPr="005E4E1B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九年股東常會重要決議事項公告</w:t>
            </w:r>
          </w:p>
        </w:tc>
      </w:tr>
      <w:tr w:rsidR="005E4E1B" w:rsidRPr="005E4E1B" w:rsidTr="005E4E1B">
        <w:trPr>
          <w:trHeight w:val="450"/>
          <w:jc w:val="center"/>
        </w:trPr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vAlign w:val="center"/>
            <w:hideMark/>
          </w:tcPr>
          <w:p w:rsidR="005E4E1B" w:rsidRPr="005E4E1B" w:rsidRDefault="005E4E1B" w:rsidP="005E4E1B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</w:pPr>
            <w:r w:rsidRPr="005E4E1B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  <w:t>符合條款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vAlign w:val="center"/>
            <w:hideMark/>
          </w:tcPr>
          <w:p w:rsidR="005E4E1B" w:rsidRPr="005E4E1B" w:rsidRDefault="005E4E1B" w:rsidP="005E4E1B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</w:pPr>
            <w:r w:rsidRPr="005E4E1B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  <w:t>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4E1B" w:rsidRPr="005E4E1B" w:rsidRDefault="005E4E1B" w:rsidP="005E4E1B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E4E1B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vAlign w:val="center"/>
            <w:hideMark/>
          </w:tcPr>
          <w:p w:rsidR="005E4E1B" w:rsidRPr="005E4E1B" w:rsidRDefault="005E4E1B" w:rsidP="005E4E1B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</w:pPr>
            <w:r w:rsidRPr="005E4E1B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  <w:t>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vAlign w:val="center"/>
            <w:hideMark/>
          </w:tcPr>
          <w:p w:rsidR="005E4E1B" w:rsidRPr="005E4E1B" w:rsidRDefault="005E4E1B" w:rsidP="005E4E1B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</w:pPr>
            <w:r w:rsidRPr="005E4E1B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  <w:t>事實發生日</w:t>
            </w:r>
          </w:p>
        </w:tc>
        <w:tc>
          <w:tcPr>
            <w:tcW w:w="2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4E1B" w:rsidRPr="005E4E1B" w:rsidRDefault="005E4E1B" w:rsidP="005E4E1B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5E4E1B"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109/05/21</w:t>
            </w:r>
          </w:p>
        </w:tc>
      </w:tr>
      <w:tr w:rsidR="005E4E1B" w:rsidRPr="005E4E1B" w:rsidTr="005E4E1B">
        <w:trPr>
          <w:trHeight w:val="450"/>
          <w:jc w:val="center"/>
        </w:trPr>
        <w:tc>
          <w:tcPr>
            <w:tcW w:w="1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vAlign w:val="center"/>
            <w:hideMark/>
          </w:tcPr>
          <w:p w:rsidR="005E4E1B" w:rsidRPr="005E4E1B" w:rsidRDefault="005E4E1B" w:rsidP="005E4E1B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</w:pPr>
            <w:r w:rsidRPr="005E4E1B"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  <w:t>說明</w:t>
            </w:r>
          </w:p>
        </w:tc>
        <w:tc>
          <w:tcPr>
            <w:tcW w:w="778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4E1B" w:rsidRPr="005E4E1B" w:rsidRDefault="005E4E1B" w:rsidP="005E4E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5E4E1B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1.股東常會日期:109/05/21</w:t>
            </w:r>
          </w:p>
          <w:p w:rsidR="005E4E1B" w:rsidRPr="005E4E1B" w:rsidRDefault="005E4E1B" w:rsidP="005E4E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5E4E1B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2.重要決議事項一、盈餘分配或盈虧撥補:通過承認民國</w:t>
            </w:r>
            <w:proofErr w:type="gramStart"/>
            <w:r w:rsidRPr="005E4E1B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108</w:t>
            </w:r>
            <w:proofErr w:type="gramEnd"/>
            <w:r w:rsidRPr="005E4E1B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年度盈餘分配之議案。</w:t>
            </w:r>
          </w:p>
          <w:p w:rsidR="005E4E1B" w:rsidRPr="005E4E1B" w:rsidRDefault="005E4E1B" w:rsidP="005E4E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5E4E1B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3.重要決議事項二、章程修訂:通過修正「公司章程」案。</w:t>
            </w:r>
          </w:p>
          <w:p w:rsidR="005E4E1B" w:rsidRPr="005E4E1B" w:rsidRDefault="005E4E1B" w:rsidP="005E4E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5E4E1B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4.重要決議事項三、營業報告書及財務報表:通過承認民國108年度之營業報告書及財務報表案</w:t>
            </w:r>
            <w:bookmarkStart w:id="0" w:name="_GoBack"/>
            <w:bookmarkEnd w:id="0"/>
            <w:r w:rsidRPr="005E4E1B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。</w:t>
            </w:r>
          </w:p>
          <w:p w:rsidR="005E4E1B" w:rsidRPr="005E4E1B" w:rsidRDefault="005E4E1B" w:rsidP="005E4E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5E4E1B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5.重要決議事項四、董監事選舉:無</w:t>
            </w:r>
          </w:p>
          <w:p w:rsidR="005E4E1B" w:rsidRPr="005E4E1B" w:rsidRDefault="005E4E1B" w:rsidP="005E4E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</w:pPr>
            <w:r w:rsidRPr="005E4E1B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6.重要決議事項五、其他事項:無</w:t>
            </w:r>
          </w:p>
          <w:p w:rsidR="005E4E1B" w:rsidRPr="005E4E1B" w:rsidRDefault="005E4E1B" w:rsidP="005E4E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5E4E1B">
              <w:rPr>
                <w:rFonts w:ascii="細明體" w:eastAsia="細明體" w:hAnsi="細明體" w:cs="細明體" w:hint="eastAsia"/>
                <w:color w:val="333333"/>
                <w:kern w:val="0"/>
                <w:szCs w:val="24"/>
              </w:rPr>
              <w:t>7.其他應敘明事項:無</w:t>
            </w:r>
          </w:p>
        </w:tc>
      </w:tr>
    </w:tbl>
    <w:p w:rsidR="005E4E1B" w:rsidRPr="005E4E1B" w:rsidRDefault="005E4E1B" w:rsidP="005E4E1B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CB4FD9" w:rsidRPr="005E4E1B" w:rsidRDefault="00CB4FD9" w:rsidP="00CB4FD9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sectPr w:rsidR="00CB4FD9" w:rsidRPr="005E4E1B" w:rsidSect="00CB4FD9">
      <w:pgSz w:w="11906" w:h="16838"/>
      <w:pgMar w:top="141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FD9" w:rsidRDefault="00CB4FD9" w:rsidP="00CB4FD9">
      <w:r>
        <w:separator/>
      </w:r>
    </w:p>
  </w:endnote>
  <w:endnote w:type="continuationSeparator" w:id="0">
    <w:p w:rsidR="00CB4FD9" w:rsidRDefault="00CB4FD9" w:rsidP="00CB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FD9" w:rsidRDefault="00CB4FD9" w:rsidP="00CB4FD9">
      <w:r>
        <w:separator/>
      </w:r>
    </w:p>
  </w:footnote>
  <w:footnote w:type="continuationSeparator" w:id="0">
    <w:p w:rsidR="00CB4FD9" w:rsidRDefault="00CB4FD9" w:rsidP="00CB4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84"/>
    <w:rsid w:val="000F1931"/>
    <w:rsid w:val="004E7F59"/>
    <w:rsid w:val="005B4C8C"/>
    <w:rsid w:val="005E4E1B"/>
    <w:rsid w:val="00775847"/>
    <w:rsid w:val="00B61C86"/>
    <w:rsid w:val="00C6423C"/>
    <w:rsid w:val="00CB4FD9"/>
    <w:rsid w:val="00EF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F10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EF1084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B4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B4FD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B4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B4FD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F10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EF1084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B4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B4FD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B4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B4F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</Words>
  <Characters>769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4</cp:revision>
  <dcterms:created xsi:type="dcterms:W3CDTF">2020-05-21T08:25:00Z</dcterms:created>
  <dcterms:modified xsi:type="dcterms:W3CDTF">2020-05-21T08:27:00Z</dcterms:modified>
</cp:coreProperties>
</file>