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D1" w:rsidRPr="007429D1" w:rsidRDefault="007429D1" w:rsidP="007429D1">
      <w:pPr>
        <w:widowControl/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1384"/>
        <w:gridCol w:w="1375"/>
        <w:gridCol w:w="1621"/>
        <w:gridCol w:w="1375"/>
        <w:gridCol w:w="1775"/>
      </w:tblGrid>
      <w:tr w:rsidR="007429D1" w:rsidRPr="007429D1" w:rsidTr="007429D1"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102/06/10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14:19:33</w:t>
            </w:r>
          </w:p>
        </w:tc>
      </w:tr>
      <w:tr w:rsidR="007429D1" w:rsidRPr="007429D1" w:rsidTr="007429D1"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財務長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03-5722691</w:t>
            </w:r>
          </w:p>
        </w:tc>
      </w:tr>
      <w:tr w:rsidR="007429D1" w:rsidRPr="007429D1" w:rsidTr="007429D1"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公告股東會決議配發現金股利之配息基準日相關事宜</w:t>
            </w:r>
          </w:p>
        </w:tc>
      </w:tr>
      <w:tr w:rsidR="007429D1" w:rsidRPr="007429D1" w:rsidTr="007429D1"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　第</w:t>
            </w: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 14 </w:t>
            </w: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款</w:t>
            </w: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 102/06/10 </w:t>
            </w:r>
          </w:p>
        </w:tc>
      </w:tr>
      <w:tr w:rsidR="007429D1" w:rsidRPr="007429D1" w:rsidTr="007429D1">
        <w:tc>
          <w:tcPr>
            <w:tcW w:w="0" w:type="auto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7429D1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1.董事會、股東會決議或公司決定日期:102/06/10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2.除權、息類別（請填入「除權」、「除息」或「除權息」）:除息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3.發放股利種類及金額: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現金股利：NT$48,037,091元(每股配發現金1.5元</w:t>
            </w:r>
            <w:proofErr w:type="gramStart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</w:t>
            </w:r>
            <w:proofErr w:type="gramEnd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即盈餘發放1.38元及資本公積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發放0.12元</w:t>
            </w:r>
            <w:proofErr w:type="gramStart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）</w:t>
            </w:r>
            <w:proofErr w:type="gramEnd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4.除權（息）交易日:102/06/26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5.最後過戶日:102/06/27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6.停止過戶起始日期:102/06/28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7.停止過戶截止日期:102/07/02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8.除權（息）基準日:102/07/02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9.其他應敘明事項:1.股東之現金股利，計算不足一元之</w:t>
            </w:r>
            <w:proofErr w:type="gramStart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畸零股款</w:t>
            </w:r>
            <w:proofErr w:type="gramEnd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部份，分配方式為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無條件捨去，差額部份依股東</w:t>
            </w:r>
            <w:proofErr w:type="gramStart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畸零股款</w:t>
            </w:r>
            <w:proofErr w:type="gramEnd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餘額大至小逐一滿足至1元，分配至符合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現金股利總額為止。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2.現金股利預計於102年7月16日以匯款或掛號郵寄支票方式發放，匯費及郵費由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股東自行負擔。貴股東之現金股利帳號如未辦理變更、撤銷以致退</w:t>
            </w:r>
            <w:proofErr w:type="gramStart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匯</w:t>
            </w:r>
            <w:proofErr w:type="gramEnd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，需自行</w:t>
            </w:r>
          </w:p>
          <w:p w:rsidR="007429D1" w:rsidRPr="007429D1" w:rsidRDefault="007429D1" w:rsidP="007429D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負擔退</w:t>
            </w:r>
            <w:proofErr w:type="gramStart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匯改寄</w:t>
            </w:r>
            <w:proofErr w:type="gramEnd"/>
            <w:r w:rsidRPr="007429D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支票之郵資費用。</w:t>
            </w:r>
          </w:p>
        </w:tc>
      </w:tr>
    </w:tbl>
    <w:p w:rsidR="007429D1" w:rsidRDefault="007429D1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Default="006F070A" w:rsidP="007429D1">
      <w:pPr>
        <w:widowControl/>
        <w:rPr>
          <w:rFonts w:ascii="Verdana" w:eastAsia="新細明體" w:hAnsi="Verdana" w:cs="新細明體" w:hint="eastAsia"/>
          <w:color w:val="000000"/>
          <w:kern w:val="0"/>
          <w:sz w:val="13"/>
          <w:szCs w:val="13"/>
        </w:rPr>
      </w:pPr>
    </w:p>
    <w:p w:rsidR="006F070A" w:rsidRPr="006F070A" w:rsidRDefault="006F070A" w:rsidP="006F070A">
      <w:pPr>
        <w:widowControl/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</w:pPr>
    </w:p>
    <w:tbl>
      <w:tblPr>
        <w:tblW w:w="8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1355"/>
        <w:gridCol w:w="1419"/>
        <w:gridCol w:w="1420"/>
        <w:gridCol w:w="1419"/>
        <w:gridCol w:w="1555"/>
      </w:tblGrid>
      <w:tr w:rsidR="006F070A" w:rsidRPr="006F070A" w:rsidTr="006F070A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102/06/10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14:19:13</w:t>
            </w:r>
          </w:p>
        </w:tc>
      </w:tr>
      <w:tr w:rsidR="006F070A" w:rsidRPr="006F070A" w:rsidTr="006F070A">
        <w:trPr>
          <w:trHeight w:val="377"/>
        </w:trPr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財務長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 03-5722691 </w:t>
            </w:r>
          </w:p>
        </w:tc>
      </w:tr>
      <w:tr w:rsidR="006F070A" w:rsidRPr="006F070A" w:rsidTr="006F070A">
        <w:trPr>
          <w:trHeight w:val="377"/>
        </w:trPr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一○二年股東常會重要決議事項公告</w:t>
            </w:r>
          </w:p>
        </w:tc>
      </w:tr>
      <w:tr w:rsidR="006F070A" w:rsidRPr="006F070A" w:rsidTr="006F070A">
        <w:trPr>
          <w:trHeight w:val="366"/>
        </w:trPr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　第</w:t>
            </w: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 18 </w:t>
            </w: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款</w:t>
            </w: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 102/06/10 </w:t>
            </w:r>
          </w:p>
        </w:tc>
      </w:tr>
      <w:tr w:rsidR="006F070A" w:rsidRPr="006F070A" w:rsidTr="006F070A">
        <w:trPr>
          <w:trHeight w:val="1829"/>
        </w:trPr>
        <w:tc>
          <w:tcPr>
            <w:tcW w:w="0" w:type="auto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6F070A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1.股東常會日期:102/06/10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2.重要決議事項: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(1)通過承認民國</w:t>
            </w:r>
            <w:proofErr w:type="gramStart"/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101</w:t>
            </w:r>
            <w:proofErr w:type="gramEnd"/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年度之營業報告書及財務報表案。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(2)通過承認民國</w:t>
            </w:r>
            <w:proofErr w:type="gramStart"/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101</w:t>
            </w:r>
            <w:proofErr w:type="gramEnd"/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年度盈餘分派之議案。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(3)通過討論資本公積配發現金案。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(4)通過修正本公司章程案。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(5)通過修正資金貸與他人作業程序案。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(6)通過修正背書保證辦法案。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3.年度財務報告是否經股東會承認: 是</w:t>
            </w:r>
          </w:p>
          <w:p w:rsidR="006F070A" w:rsidRPr="006F070A" w:rsidRDefault="006F070A" w:rsidP="006F07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6F070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4.其他應敘明事項:無。</w:t>
            </w:r>
          </w:p>
        </w:tc>
      </w:tr>
    </w:tbl>
    <w:p w:rsidR="006F070A" w:rsidRPr="006F070A" w:rsidRDefault="006F070A" w:rsidP="006F070A">
      <w:pPr>
        <w:widowControl/>
        <w:rPr>
          <w:rFonts w:ascii="Verdana" w:eastAsia="新細明體" w:hAnsi="Verdana" w:cs="新細明體"/>
          <w:color w:val="000000"/>
          <w:kern w:val="0"/>
          <w:sz w:val="13"/>
          <w:szCs w:val="13"/>
        </w:rPr>
      </w:pPr>
    </w:p>
    <w:p w:rsidR="006F070A" w:rsidRPr="006F070A" w:rsidRDefault="006F070A" w:rsidP="006F070A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6F070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6F070A" w:rsidRPr="006F070A" w:rsidRDefault="006F070A" w:rsidP="006F070A">
      <w:pPr>
        <w:widowControl/>
        <w:rPr>
          <w:rFonts w:ascii="Verdana" w:eastAsia="新細明體" w:hAnsi="Verdana" w:cs="新細明體"/>
          <w:color w:val="000000"/>
          <w:kern w:val="0"/>
          <w:sz w:val="13"/>
          <w:szCs w:val="13"/>
        </w:rPr>
      </w:pPr>
      <w:r w:rsidRPr="006F070A">
        <w:rPr>
          <w:rFonts w:ascii="Verdana" w:eastAsia="新細明體" w:hAnsi="Verdana" w:cs="新細明體"/>
          <w:color w:val="000000"/>
          <w:kern w:val="0"/>
          <w:sz w:val="13"/>
          <w:szCs w:val="1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54" type="#_x0000_t75" style="width:1in;height:18pt" o:ole="">
            <v:imagedata r:id="rId4" o:title=""/>
          </v:shape>
          <w:control r:id="rId5" w:name="DefaultOcxName19" w:shapeid="_x0000_i1954"/>
        </w:object>
      </w:r>
      <w:r w:rsidRPr="006F070A">
        <w:rPr>
          <w:rFonts w:ascii="Verdana" w:eastAsia="新細明體" w:hAnsi="Verdana" w:cs="新細明體"/>
          <w:color w:val="000000"/>
          <w:kern w:val="0"/>
          <w:sz w:val="13"/>
          <w:szCs w:val="13"/>
        </w:rPr>
        <w:object w:dxaOrig="1440" w:dyaOrig="1440">
          <v:shape id="_x0000_i1953" type="#_x0000_t75" style="width:1in;height:18pt" o:ole="">
            <v:imagedata r:id="rId6" o:title=""/>
          </v:shape>
          <w:control r:id="rId7" w:name="DefaultOcxName20" w:shapeid="_x0000_i1953"/>
        </w:object>
      </w:r>
      <w:r w:rsidRPr="006F070A">
        <w:rPr>
          <w:rFonts w:ascii="Verdana" w:eastAsia="新細明體" w:hAnsi="Verdana" w:cs="新細明體"/>
          <w:color w:val="000000"/>
          <w:kern w:val="0"/>
          <w:sz w:val="13"/>
          <w:szCs w:val="13"/>
        </w:rPr>
        <w:object w:dxaOrig="1440" w:dyaOrig="1440">
          <v:shape id="_x0000_i1952" type="#_x0000_t75" style="width:1in;height:18pt" o:ole="">
            <v:imagedata r:id="rId8" o:title=""/>
          </v:shape>
          <w:control r:id="rId9" w:name="DefaultOcxName21" w:shapeid="_x0000_i1952"/>
        </w:object>
      </w:r>
      <w:r w:rsidRPr="006F070A">
        <w:rPr>
          <w:rFonts w:ascii="Verdana" w:eastAsia="新細明體" w:hAnsi="Verdana" w:cs="新細明體"/>
          <w:color w:val="000000"/>
          <w:kern w:val="0"/>
          <w:sz w:val="13"/>
          <w:szCs w:val="13"/>
        </w:rPr>
        <w:object w:dxaOrig="1440" w:dyaOrig="1440">
          <v:shape id="_x0000_i1951" type="#_x0000_t75" style="width:1in;height:18pt" o:ole="">
            <v:imagedata r:id="rId10" o:title=""/>
          </v:shape>
          <w:control r:id="rId11" w:name="DefaultOcxName22" w:shapeid="_x0000_i1951"/>
        </w:object>
      </w:r>
    </w:p>
    <w:p w:rsidR="006F070A" w:rsidRPr="006F070A" w:rsidRDefault="006F070A" w:rsidP="006F070A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6F070A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6F070A" w:rsidRPr="006F070A" w:rsidRDefault="006F070A" w:rsidP="006F070A">
      <w:pPr>
        <w:widowControl/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</w:pP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  <w:t>通話</w:t>
      </w:r>
    </w:p>
    <w:p w:rsidR="006F070A" w:rsidRPr="006F070A" w:rsidRDefault="006F070A" w:rsidP="006F070A">
      <w:pPr>
        <w:widowControl/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</w:pP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  <w:t>傳送即時簡訊</w:t>
      </w:r>
    </w:p>
    <w:p w:rsidR="006F070A" w:rsidRPr="006F070A" w:rsidRDefault="006F070A" w:rsidP="006F070A">
      <w:pPr>
        <w:widowControl/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</w:pP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  <w:t>加入</w:t>
      </w: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  <w:t xml:space="preserve"> Skype</w:t>
      </w:r>
    </w:p>
    <w:p w:rsidR="006F070A" w:rsidRPr="006F070A" w:rsidRDefault="006F070A" w:rsidP="006F070A">
      <w:pPr>
        <w:widowControl/>
        <w:rPr>
          <w:rFonts w:ascii="Verdana" w:eastAsia="新細明體" w:hAnsi="Verdana" w:cs="新細明體"/>
          <w:vanish/>
          <w:color w:val="000000"/>
          <w:kern w:val="0"/>
          <w:sz w:val="13"/>
          <w:szCs w:val="13"/>
        </w:rPr>
      </w:pP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</w:rPr>
        <w:t>您將需要</w:t>
      </w: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</w:rPr>
        <w:t xml:space="preserve"> Skype </w:t>
      </w: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</w:rPr>
        <w:t>點數透過</w:t>
      </w: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</w:rPr>
        <w:t xml:space="preserve"> Skype </w:t>
      </w:r>
      <w:r w:rsidRPr="006F070A">
        <w:rPr>
          <w:rFonts w:ascii="Verdana" w:eastAsia="新細明體" w:hAnsi="Verdana" w:cs="新細明體"/>
          <w:vanish/>
          <w:color w:val="000000"/>
          <w:kern w:val="0"/>
          <w:sz w:val="13"/>
        </w:rPr>
        <w:t>免費</w:t>
      </w:r>
    </w:p>
    <w:p w:rsidR="0092335F" w:rsidRDefault="006F070A" w:rsidP="006F070A">
      <w:pPr>
        <w:widowControl/>
      </w:pPr>
    </w:p>
    <w:sectPr w:rsidR="0092335F" w:rsidSect="00CD7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9D1"/>
    <w:rsid w:val="00366267"/>
    <w:rsid w:val="006F070A"/>
    <w:rsid w:val="007429D1"/>
    <w:rsid w:val="00893B83"/>
    <w:rsid w:val="00C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29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429D1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29D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7429D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429D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7429D1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skypepnhprintcontainer1370848338">
    <w:name w:val="skype_pnh_print_container_1370848338"/>
    <w:basedOn w:val="a0"/>
    <w:rsid w:val="007429D1"/>
  </w:style>
  <w:style w:type="character" w:customStyle="1" w:styleId="skypepnhcontainer">
    <w:name w:val="skype_pnh_container"/>
    <w:basedOn w:val="a0"/>
    <w:rsid w:val="007429D1"/>
  </w:style>
  <w:style w:type="character" w:customStyle="1" w:styleId="skypepnhmark">
    <w:name w:val="skype_pnh_mark"/>
    <w:basedOn w:val="a0"/>
    <w:rsid w:val="007429D1"/>
  </w:style>
  <w:style w:type="character" w:customStyle="1" w:styleId="skypepnhtextspan">
    <w:name w:val="skype_pnh_text_span"/>
    <w:basedOn w:val="a0"/>
    <w:rsid w:val="007429D1"/>
  </w:style>
  <w:style w:type="character" w:customStyle="1" w:styleId="skypepnhfreetextspan">
    <w:name w:val="skype_pnh_free_text_span"/>
    <w:basedOn w:val="a0"/>
    <w:rsid w:val="007429D1"/>
  </w:style>
  <w:style w:type="character" w:customStyle="1" w:styleId="skypepnhmenutollcallcredit">
    <w:name w:val="skype_pnh_menu_toll_callcredit"/>
    <w:basedOn w:val="a0"/>
    <w:rsid w:val="007429D1"/>
  </w:style>
  <w:style w:type="character" w:customStyle="1" w:styleId="skypepnhmenutollfree">
    <w:name w:val="skype_pnh_menu_toll_free"/>
    <w:basedOn w:val="a0"/>
    <w:rsid w:val="0074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147">
              <w:marLeft w:val="1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0828">
                  <w:marLeft w:val="0"/>
                  <w:marRight w:val="0"/>
                  <w:marTop w:val="0"/>
                  <w:marBottom w:val="0"/>
                  <w:divBdr>
                    <w:top w:val="threeDEmboss" w:sz="6" w:space="0" w:color="777777"/>
                    <w:left w:val="threeDEmboss" w:sz="6" w:space="0" w:color="777777"/>
                    <w:bottom w:val="threeDEmboss" w:sz="6" w:space="0" w:color="777777"/>
                    <w:right w:val="threeDEmboss" w:sz="6" w:space="0" w:color="777777"/>
                  </w:divBdr>
                </w:div>
              </w:divsChild>
            </w:div>
          </w:divsChild>
        </w:div>
        <w:div w:id="6215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6631">
              <w:marLeft w:val="1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2</cp:revision>
  <dcterms:created xsi:type="dcterms:W3CDTF">2013-06-10T07:24:00Z</dcterms:created>
  <dcterms:modified xsi:type="dcterms:W3CDTF">2013-06-10T07:30:00Z</dcterms:modified>
</cp:coreProperties>
</file>