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5"/>
      </w:tblGrid>
      <w:tr w:rsidR="0050726D" w:rsidRPr="0050726D" w:rsidTr="005072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726D" w:rsidRPr="0050726D" w:rsidRDefault="0050726D" w:rsidP="0050726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726D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本資料由　(上櫃公司)蒙恬 　公司提供</w:t>
            </w:r>
          </w:p>
        </w:tc>
      </w:tr>
      <w:tr w:rsidR="0050726D" w:rsidRPr="0050726D" w:rsidTr="005072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726D" w:rsidRPr="0050726D" w:rsidRDefault="0050726D" w:rsidP="0050726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50726D" w:rsidRPr="0050726D" w:rsidRDefault="0050726D" w:rsidP="0050726D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8"/>
        <w:gridCol w:w="2048"/>
        <w:gridCol w:w="1383"/>
        <w:gridCol w:w="1235"/>
        <w:gridCol w:w="1383"/>
        <w:gridCol w:w="1469"/>
      </w:tblGrid>
      <w:tr w:rsidR="0050726D" w:rsidRPr="0050726D" w:rsidTr="005072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726D" w:rsidRPr="0050726D" w:rsidRDefault="0050726D" w:rsidP="0050726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726D">
              <w:rPr>
                <w:rFonts w:ascii="新細明體" w:eastAsia="新細明體" w:hAnsi="新細明體" w:cs="新細明體"/>
                <w:kern w:val="0"/>
                <w:szCs w:val="24"/>
              </w:rPr>
              <w:t>序號</w:t>
            </w:r>
          </w:p>
        </w:tc>
        <w:tc>
          <w:tcPr>
            <w:tcW w:w="0" w:type="auto"/>
            <w:vAlign w:val="center"/>
            <w:hideMark/>
          </w:tcPr>
          <w:p w:rsidR="0050726D" w:rsidRPr="0050726D" w:rsidRDefault="0050726D" w:rsidP="0050726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726D">
              <w:rPr>
                <w:rFonts w:ascii="新細明體" w:eastAsia="新細明體" w:hAnsi="新細明體" w:cs="新細明體"/>
                <w:kern w:val="0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726D" w:rsidRPr="0050726D" w:rsidRDefault="0050726D" w:rsidP="0050726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726D">
              <w:rPr>
                <w:rFonts w:ascii="新細明體" w:eastAsia="新細明體" w:hAnsi="新細明體" w:cs="新細明體"/>
                <w:kern w:val="0"/>
                <w:szCs w:val="24"/>
              </w:rPr>
              <w:t>發言日期</w:t>
            </w:r>
          </w:p>
        </w:tc>
        <w:tc>
          <w:tcPr>
            <w:tcW w:w="0" w:type="auto"/>
            <w:vAlign w:val="center"/>
            <w:hideMark/>
          </w:tcPr>
          <w:p w:rsidR="0050726D" w:rsidRPr="0050726D" w:rsidRDefault="0050726D" w:rsidP="0050726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726D">
              <w:rPr>
                <w:rFonts w:ascii="新細明體" w:eastAsia="新細明體" w:hAnsi="新細明體" w:cs="新細明體"/>
                <w:kern w:val="0"/>
                <w:szCs w:val="24"/>
              </w:rPr>
              <w:t>101/03/05</w:t>
            </w:r>
          </w:p>
        </w:tc>
        <w:tc>
          <w:tcPr>
            <w:tcW w:w="0" w:type="auto"/>
            <w:vAlign w:val="center"/>
            <w:hideMark/>
          </w:tcPr>
          <w:p w:rsidR="0050726D" w:rsidRPr="0050726D" w:rsidRDefault="0050726D" w:rsidP="0050726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726D">
              <w:rPr>
                <w:rFonts w:ascii="新細明體" w:eastAsia="新細明體" w:hAnsi="新細明體" w:cs="新細明體"/>
                <w:kern w:val="0"/>
                <w:szCs w:val="24"/>
              </w:rPr>
              <w:t>發言時間</w:t>
            </w:r>
          </w:p>
        </w:tc>
        <w:tc>
          <w:tcPr>
            <w:tcW w:w="0" w:type="auto"/>
            <w:vAlign w:val="center"/>
            <w:hideMark/>
          </w:tcPr>
          <w:p w:rsidR="0050726D" w:rsidRPr="0050726D" w:rsidRDefault="0050726D" w:rsidP="0050726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726D">
              <w:rPr>
                <w:rFonts w:ascii="新細明體" w:eastAsia="新細明體" w:hAnsi="新細明體" w:cs="新細明體"/>
                <w:kern w:val="0"/>
                <w:szCs w:val="24"/>
              </w:rPr>
              <w:t>17:11:32</w:t>
            </w:r>
          </w:p>
        </w:tc>
      </w:tr>
      <w:tr w:rsidR="0050726D" w:rsidRPr="0050726D" w:rsidTr="005072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726D" w:rsidRPr="0050726D" w:rsidRDefault="0050726D" w:rsidP="0050726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726D">
              <w:rPr>
                <w:rFonts w:ascii="新細明體" w:eastAsia="新細明體" w:hAnsi="新細明體" w:cs="新細明體"/>
                <w:kern w:val="0"/>
                <w:szCs w:val="24"/>
              </w:rPr>
              <w:t>發言人</w:t>
            </w:r>
          </w:p>
        </w:tc>
        <w:tc>
          <w:tcPr>
            <w:tcW w:w="0" w:type="auto"/>
            <w:vAlign w:val="center"/>
            <w:hideMark/>
          </w:tcPr>
          <w:p w:rsidR="0050726D" w:rsidRPr="0050726D" w:rsidRDefault="0050726D" w:rsidP="0050726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726D">
              <w:rPr>
                <w:rFonts w:ascii="新細明體" w:eastAsia="新細明體" w:hAnsi="新細明體" w:cs="新細明體"/>
                <w:kern w:val="0"/>
                <w:szCs w:val="24"/>
              </w:rPr>
              <w:t>詹榮泉</w:t>
            </w:r>
          </w:p>
        </w:tc>
        <w:tc>
          <w:tcPr>
            <w:tcW w:w="0" w:type="auto"/>
            <w:vAlign w:val="center"/>
            <w:hideMark/>
          </w:tcPr>
          <w:p w:rsidR="0050726D" w:rsidRPr="0050726D" w:rsidRDefault="0050726D" w:rsidP="0050726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726D">
              <w:rPr>
                <w:rFonts w:ascii="新細明體" w:eastAsia="新細明體" w:hAnsi="新細明體" w:cs="新細明體"/>
                <w:kern w:val="0"/>
                <w:szCs w:val="24"/>
              </w:rPr>
              <w:t>發言人職稱</w:t>
            </w:r>
          </w:p>
        </w:tc>
        <w:tc>
          <w:tcPr>
            <w:tcW w:w="0" w:type="auto"/>
            <w:vAlign w:val="center"/>
            <w:hideMark/>
          </w:tcPr>
          <w:p w:rsidR="0050726D" w:rsidRPr="0050726D" w:rsidRDefault="0050726D" w:rsidP="0050726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726D">
              <w:rPr>
                <w:rFonts w:ascii="新細明體" w:eastAsia="新細明體" w:hAnsi="新細明體" w:cs="新細明體"/>
                <w:kern w:val="0"/>
                <w:szCs w:val="24"/>
              </w:rPr>
              <w:t>財務長</w:t>
            </w:r>
          </w:p>
        </w:tc>
        <w:tc>
          <w:tcPr>
            <w:tcW w:w="0" w:type="auto"/>
            <w:vAlign w:val="center"/>
            <w:hideMark/>
          </w:tcPr>
          <w:p w:rsidR="0050726D" w:rsidRPr="0050726D" w:rsidRDefault="0050726D" w:rsidP="0050726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726D">
              <w:rPr>
                <w:rFonts w:ascii="新細明體" w:eastAsia="新細明體" w:hAnsi="新細明體" w:cs="新細明體"/>
                <w:kern w:val="0"/>
                <w:szCs w:val="24"/>
              </w:rPr>
              <w:t>發言人電話</w:t>
            </w:r>
          </w:p>
        </w:tc>
        <w:tc>
          <w:tcPr>
            <w:tcW w:w="0" w:type="auto"/>
            <w:vAlign w:val="center"/>
            <w:hideMark/>
          </w:tcPr>
          <w:p w:rsidR="0050726D" w:rsidRPr="0050726D" w:rsidRDefault="0050726D" w:rsidP="0050726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726D">
              <w:rPr>
                <w:rFonts w:ascii="新細明體" w:eastAsia="新細明體" w:hAnsi="新細明體" w:cs="新細明體"/>
                <w:kern w:val="0"/>
                <w:szCs w:val="24"/>
              </w:rPr>
              <w:t>03-5722691</w:t>
            </w:r>
          </w:p>
        </w:tc>
      </w:tr>
      <w:tr w:rsidR="0050726D" w:rsidRPr="0050726D" w:rsidTr="005072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726D" w:rsidRPr="0050726D" w:rsidRDefault="0050726D" w:rsidP="0050726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726D">
              <w:rPr>
                <w:rFonts w:ascii="新細明體" w:eastAsia="新細明體" w:hAnsi="新細明體" w:cs="新細明體"/>
                <w:kern w:val="0"/>
                <w:szCs w:val="24"/>
              </w:rPr>
              <w:t>主旨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50726D" w:rsidRPr="0050726D" w:rsidRDefault="0050726D" w:rsidP="0050726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50726D">
              <w:rPr>
                <w:rFonts w:ascii="細明體" w:eastAsia="細明體" w:hAnsi="細明體" w:cs="細明體"/>
                <w:kern w:val="0"/>
                <w:szCs w:val="24"/>
              </w:rPr>
              <w:t xml:space="preserve"> 本公司101年3月5日董事會通過之重要議案</w:t>
            </w:r>
          </w:p>
        </w:tc>
      </w:tr>
      <w:tr w:rsidR="0050726D" w:rsidRPr="0050726D" w:rsidTr="005072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726D" w:rsidRPr="0050726D" w:rsidRDefault="0050726D" w:rsidP="0050726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726D">
              <w:rPr>
                <w:rFonts w:ascii="新細明體" w:eastAsia="新細明體" w:hAnsi="新細明體" w:cs="新細明體"/>
                <w:kern w:val="0"/>
                <w:szCs w:val="24"/>
              </w:rPr>
              <w:t>符合條款</w:t>
            </w:r>
          </w:p>
        </w:tc>
        <w:tc>
          <w:tcPr>
            <w:tcW w:w="0" w:type="auto"/>
            <w:vAlign w:val="center"/>
            <w:hideMark/>
          </w:tcPr>
          <w:p w:rsidR="0050726D" w:rsidRPr="0050726D" w:rsidRDefault="0050726D" w:rsidP="0050726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726D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第二條　第 51款 </w:t>
            </w:r>
          </w:p>
        </w:tc>
        <w:tc>
          <w:tcPr>
            <w:tcW w:w="0" w:type="auto"/>
            <w:vAlign w:val="center"/>
            <w:hideMark/>
          </w:tcPr>
          <w:p w:rsidR="0050726D" w:rsidRPr="0050726D" w:rsidRDefault="0050726D" w:rsidP="0050726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726D">
              <w:rPr>
                <w:rFonts w:ascii="新細明體" w:eastAsia="新細明體" w:hAnsi="新細明體" w:cs="新細明體"/>
                <w:kern w:val="0"/>
                <w:szCs w:val="24"/>
              </w:rPr>
              <w:t>事實發生日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726D" w:rsidRPr="0050726D" w:rsidRDefault="0050726D" w:rsidP="0050726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726D">
              <w:rPr>
                <w:rFonts w:ascii="新細明體" w:eastAsia="新細明體" w:hAnsi="新細明體" w:cs="新細明體"/>
                <w:kern w:val="0"/>
                <w:szCs w:val="24"/>
              </w:rPr>
              <w:t>101/03/05</w:t>
            </w:r>
          </w:p>
        </w:tc>
      </w:tr>
      <w:tr w:rsidR="0050726D" w:rsidRPr="0050726D" w:rsidTr="005072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726D" w:rsidRPr="0050726D" w:rsidRDefault="0050726D" w:rsidP="0050726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726D">
              <w:rPr>
                <w:rFonts w:ascii="新細明體" w:eastAsia="新細明體" w:hAnsi="新細明體" w:cs="新細明體"/>
                <w:kern w:val="0"/>
                <w:szCs w:val="24"/>
              </w:rPr>
              <w:t>說明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50726D" w:rsidRPr="0050726D" w:rsidRDefault="0050726D" w:rsidP="0050726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50726D">
              <w:rPr>
                <w:rFonts w:ascii="細明體" w:eastAsia="細明體" w:hAnsi="細明體" w:cs="細明體"/>
                <w:kern w:val="0"/>
                <w:szCs w:val="24"/>
              </w:rPr>
              <w:t>1.事實發生日:101/03/05</w:t>
            </w:r>
          </w:p>
          <w:p w:rsidR="0050726D" w:rsidRPr="0050726D" w:rsidRDefault="0050726D" w:rsidP="0050726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50726D">
              <w:rPr>
                <w:rFonts w:ascii="細明體" w:eastAsia="細明體" w:hAnsi="細明體" w:cs="細明體"/>
                <w:kern w:val="0"/>
                <w:szCs w:val="24"/>
              </w:rPr>
              <w:t>2.公司名稱:蒙恬科技股份有限公司</w:t>
            </w:r>
          </w:p>
          <w:p w:rsidR="0050726D" w:rsidRPr="0050726D" w:rsidRDefault="0050726D" w:rsidP="0050726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50726D">
              <w:rPr>
                <w:rFonts w:ascii="細明體" w:eastAsia="細明體" w:hAnsi="細明體" w:cs="細明體"/>
                <w:kern w:val="0"/>
                <w:szCs w:val="24"/>
              </w:rPr>
              <w:t>3.與公司關係[請輸入本公司或聯屬公司]:本公司</w:t>
            </w:r>
          </w:p>
          <w:p w:rsidR="0050726D" w:rsidRPr="0050726D" w:rsidRDefault="0050726D" w:rsidP="0050726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50726D">
              <w:rPr>
                <w:rFonts w:ascii="細明體" w:eastAsia="細明體" w:hAnsi="細明體" w:cs="細明體"/>
                <w:kern w:val="0"/>
                <w:szCs w:val="24"/>
              </w:rPr>
              <w:t>4.相互持股比例:不適用</w:t>
            </w:r>
          </w:p>
          <w:p w:rsidR="0050726D" w:rsidRPr="0050726D" w:rsidRDefault="0050726D" w:rsidP="0050726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50726D">
              <w:rPr>
                <w:rFonts w:ascii="細明體" w:eastAsia="細明體" w:hAnsi="細明體" w:cs="細明體"/>
                <w:kern w:val="0"/>
                <w:szCs w:val="24"/>
              </w:rPr>
              <w:t>5.發生緣由:本公司今日召開董事會，會中重要決議下：</w:t>
            </w:r>
          </w:p>
          <w:p w:rsidR="0050726D" w:rsidRPr="0050726D" w:rsidRDefault="0050726D" w:rsidP="0050726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50726D">
              <w:rPr>
                <w:rFonts w:ascii="細明體" w:eastAsia="細明體" w:hAnsi="細明體" w:cs="細明體"/>
                <w:kern w:val="0"/>
                <w:szCs w:val="24"/>
              </w:rPr>
              <w:t>(1)承認</w:t>
            </w:r>
            <w:proofErr w:type="gramStart"/>
            <w:r w:rsidRPr="0050726D">
              <w:rPr>
                <w:rFonts w:ascii="細明體" w:eastAsia="細明體" w:hAnsi="細明體" w:cs="細明體"/>
                <w:kern w:val="0"/>
                <w:szCs w:val="24"/>
              </w:rPr>
              <w:t>100</w:t>
            </w:r>
            <w:proofErr w:type="gramEnd"/>
            <w:r w:rsidRPr="0050726D">
              <w:rPr>
                <w:rFonts w:ascii="細明體" w:eastAsia="細明體" w:hAnsi="細明體" w:cs="細明體"/>
                <w:kern w:val="0"/>
                <w:szCs w:val="24"/>
              </w:rPr>
              <w:t>年度財務數字:合併營收淨額438,604仟元，稅後淨利70,089仟元，</w:t>
            </w:r>
          </w:p>
          <w:p w:rsidR="0050726D" w:rsidRPr="0050726D" w:rsidRDefault="0050726D" w:rsidP="0050726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50726D">
              <w:rPr>
                <w:rFonts w:ascii="細明體" w:eastAsia="細明體" w:hAnsi="細明體" w:cs="細明體"/>
                <w:kern w:val="0"/>
                <w:szCs w:val="24"/>
              </w:rPr>
              <w:t>每股稅後盈餘為2.23元。</w:t>
            </w:r>
          </w:p>
          <w:p w:rsidR="0050726D" w:rsidRPr="0050726D" w:rsidRDefault="0050726D" w:rsidP="0050726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50726D">
              <w:rPr>
                <w:rFonts w:ascii="細明體" w:eastAsia="細明體" w:hAnsi="細明體" w:cs="細明體"/>
                <w:kern w:val="0"/>
                <w:szCs w:val="24"/>
              </w:rPr>
              <w:t>(2)本公司民國</w:t>
            </w:r>
            <w:proofErr w:type="gramStart"/>
            <w:r w:rsidRPr="0050726D">
              <w:rPr>
                <w:rFonts w:ascii="細明體" w:eastAsia="細明體" w:hAnsi="細明體" w:cs="細明體"/>
                <w:kern w:val="0"/>
                <w:szCs w:val="24"/>
              </w:rPr>
              <w:t>100</w:t>
            </w:r>
            <w:proofErr w:type="gramEnd"/>
            <w:r w:rsidRPr="0050726D">
              <w:rPr>
                <w:rFonts w:ascii="細明體" w:eastAsia="細明體" w:hAnsi="細明體" w:cs="細明體"/>
                <w:kern w:val="0"/>
                <w:szCs w:val="24"/>
              </w:rPr>
              <w:t>年度決算盈餘計新台幣70,089仟元，擬議配發股東普通股現金</w:t>
            </w:r>
          </w:p>
          <w:p w:rsidR="0050726D" w:rsidRPr="0050726D" w:rsidRDefault="0050726D" w:rsidP="0050726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50726D">
              <w:rPr>
                <w:rFonts w:ascii="細明體" w:eastAsia="細明體" w:hAnsi="細明體" w:cs="細明體"/>
                <w:kern w:val="0"/>
                <w:szCs w:val="24"/>
              </w:rPr>
              <w:t>股利每股2.14元。</w:t>
            </w:r>
          </w:p>
          <w:p w:rsidR="0050726D" w:rsidRPr="0050726D" w:rsidRDefault="0050726D" w:rsidP="0050726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50726D">
              <w:rPr>
                <w:rFonts w:ascii="細明體" w:eastAsia="細明體" w:hAnsi="細明體" w:cs="細明體"/>
                <w:kern w:val="0"/>
                <w:szCs w:val="24"/>
              </w:rPr>
              <w:t>(3)修正股東會議事規則</w:t>
            </w:r>
          </w:p>
          <w:p w:rsidR="0050726D" w:rsidRPr="0050726D" w:rsidRDefault="0050726D" w:rsidP="0050726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50726D">
              <w:rPr>
                <w:rFonts w:ascii="細明體" w:eastAsia="細明體" w:hAnsi="細明體" w:cs="細明體"/>
                <w:kern w:val="0"/>
                <w:szCs w:val="24"/>
              </w:rPr>
              <w:t>(4)修正「取得與處分資產辦法」案</w:t>
            </w:r>
          </w:p>
          <w:p w:rsidR="0050726D" w:rsidRPr="0050726D" w:rsidRDefault="0050726D" w:rsidP="0050726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50726D">
              <w:rPr>
                <w:rFonts w:ascii="細明體" w:eastAsia="細明體" w:hAnsi="細明體" w:cs="細明體"/>
                <w:kern w:val="0"/>
                <w:szCs w:val="24"/>
              </w:rPr>
              <w:t>6.因應措施:無。</w:t>
            </w:r>
          </w:p>
          <w:p w:rsidR="0050726D" w:rsidRPr="0050726D" w:rsidRDefault="0050726D" w:rsidP="0050726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50726D">
              <w:rPr>
                <w:rFonts w:ascii="細明體" w:eastAsia="細明體" w:hAnsi="細明體" w:cs="細明體"/>
                <w:kern w:val="0"/>
                <w:szCs w:val="24"/>
              </w:rPr>
              <w:t>7.其他應敘明事項:無。</w:t>
            </w:r>
          </w:p>
        </w:tc>
      </w:tr>
    </w:tbl>
    <w:p w:rsidR="008A5F9C" w:rsidRDefault="008A5F9C">
      <w:pPr>
        <w:rPr>
          <w:rFonts w:hint="eastAsi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5"/>
      </w:tblGrid>
      <w:tr w:rsidR="00922BFB" w:rsidRPr="00922BFB" w:rsidTr="00922B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2BFB" w:rsidRDefault="00922BFB" w:rsidP="00922B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</w:p>
          <w:p w:rsidR="00922BFB" w:rsidRDefault="00922BFB" w:rsidP="00922B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</w:p>
          <w:p w:rsidR="00922BFB" w:rsidRDefault="00922BFB" w:rsidP="00922B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</w:p>
          <w:p w:rsidR="00922BFB" w:rsidRDefault="00922BFB" w:rsidP="00922B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</w:p>
          <w:p w:rsidR="00922BFB" w:rsidRDefault="00922BFB" w:rsidP="00922B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</w:p>
          <w:p w:rsidR="00922BFB" w:rsidRDefault="00922BFB" w:rsidP="00922B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</w:p>
          <w:p w:rsidR="00922BFB" w:rsidRDefault="00922BFB" w:rsidP="00922B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</w:p>
          <w:p w:rsidR="00922BFB" w:rsidRDefault="00922BFB" w:rsidP="00922B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</w:p>
          <w:p w:rsidR="00922BFB" w:rsidRDefault="00922BFB" w:rsidP="00922B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</w:p>
          <w:p w:rsidR="00922BFB" w:rsidRDefault="00922BFB" w:rsidP="00922B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</w:p>
          <w:p w:rsidR="00922BFB" w:rsidRDefault="00922BFB" w:rsidP="00922B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</w:p>
          <w:p w:rsidR="00922BFB" w:rsidRDefault="00922BFB" w:rsidP="00922B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</w:p>
          <w:p w:rsidR="00922BFB" w:rsidRDefault="00922BFB" w:rsidP="00922B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</w:p>
          <w:p w:rsidR="00922BFB" w:rsidRDefault="00922BFB" w:rsidP="00922B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</w:p>
          <w:p w:rsidR="00922BFB" w:rsidRPr="00922BFB" w:rsidRDefault="00922BFB" w:rsidP="00922BF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2BFB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lastRenderedPageBreak/>
              <w:t>本資料由　(上櫃公司)蒙恬 　公司提供</w:t>
            </w:r>
          </w:p>
        </w:tc>
      </w:tr>
      <w:tr w:rsidR="00922BFB" w:rsidRPr="00922BFB" w:rsidTr="00922B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2BFB" w:rsidRPr="00922BFB" w:rsidRDefault="00922BFB" w:rsidP="00922BF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922BFB" w:rsidRPr="00922BFB" w:rsidRDefault="00922BFB" w:rsidP="00922BFB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5"/>
        <w:gridCol w:w="1926"/>
        <w:gridCol w:w="1280"/>
        <w:gridCol w:w="995"/>
        <w:gridCol w:w="1280"/>
        <w:gridCol w:w="1185"/>
      </w:tblGrid>
      <w:tr w:rsidR="00922BFB" w:rsidRPr="00922BFB" w:rsidTr="00922B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2BFB" w:rsidRPr="00922BFB" w:rsidRDefault="00922BFB" w:rsidP="00922BF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2BFB">
              <w:rPr>
                <w:rFonts w:ascii="新細明體" w:eastAsia="新細明體" w:hAnsi="新細明體" w:cs="新細明體"/>
                <w:kern w:val="0"/>
                <w:szCs w:val="24"/>
              </w:rPr>
              <w:t>序號</w:t>
            </w:r>
          </w:p>
        </w:tc>
        <w:tc>
          <w:tcPr>
            <w:tcW w:w="0" w:type="auto"/>
            <w:vAlign w:val="center"/>
            <w:hideMark/>
          </w:tcPr>
          <w:p w:rsidR="00922BFB" w:rsidRPr="00922BFB" w:rsidRDefault="00922BFB" w:rsidP="00922BF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2BFB">
              <w:rPr>
                <w:rFonts w:ascii="新細明體" w:eastAsia="新細明體" w:hAnsi="新細明體" w:cs="新細明體"/>
                <w:kern w:val="0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22BFB" w:rsidRPr="00922BFB" w:rsidRDefault="00922BFB" w:rsidP="00922BF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2BFB">
              <w:rPr>
                <w:rFonts w:ascii="新細明體" w:eastAsia="新細明體" w:hAnsi="新細明體" w:cs="新細明體"/>
                <w:kern w:val="0"/>
                <w:szCs w:val="24"/>
              </w:rPr>
              <w:t>發言日期</w:t>
            </w:r>
          </w:p>
        </w:tc>
        <w:tc>
          <w:tcPr>
            <w:tcW w:w="0" w:type="auto"/>
            <w:vAlign w:val="center"/>
            <w:hideMark/>
          </w:tcPr>
          <w:p w:rsidR="00922BFB" w:rsidRPr="00922BFB" w:rsidRDefault="00922BFB" w:rsidP="00922BF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2BFB">
              <w:rPr>
                <w:rFonts w:ascii="新細明體" w:eastAsia="新細明體" w:hAnsi="新細明體" w:cs="新細明體"/>
                <w:kern w:val="0"/>
                <w:szCs w:val="24"/>
              </w:rPr>
              <w:t>101/03/05</w:t>
            </w:r>
          </w:p>
        </w:tc>
        <w:tc>
          <w:tcPr>
            <w:tcW w:w="0" w:type="auto"/>
            <w:vAlign w:val="center"/>
            <w:hideMark/>
          </w:tcPr>
          <w:p w:rsidR="00922BFB" w:rsidRPr="00922BFB" w:rsidRDefault="00922BFB" w:rsidP="00922BF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2BFB">
              <w:rPr>
                <w:rFonts w:ascii="新細明體" w:eastAsia="新細明體" w:hAnsi="新細明體" w:cs="新細明體"/>
                <w:kern w:val="0"/>
                <w:szCs w:val="24"/>
              </w:rPr>
              <w:t>發言時間</w:t>
            </w:r>
          </w:p>
        </w:tc>
        <w:tc>
          <w:tcPr>
            <w:tcW w:w="0" w:type="auto"/>
            <w:vAlign w:val="center"/>
            <w:hideMark/>
          </w:tcPr>
          <w:p w:rsidR="00922BFB" w:rsidRPr="00922BFB" w:rsidRDefault="00922BFB" w:rsidP="00922BF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2BFB">
              <w:rPr>
                <w:rFonts w:ascii="新細明體" w:eastAsia="新細明體" w:hAnsi="新細明體" w:cs="新細明體"/>
                <w:kern w:val="0"/>
                <w:szCs w:val="24"/>
              </w:rPr>
              <w:t>17:11:56</w:t>
            </w:r>
          </w:p>
        </w:tc>
      </w:tr>
      <w:tr w:rsidR="00922BFB" w:rsidRPr="00922BFB" w:rsidTr="00922B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2BFB" w:rsidRPr="00922BFB" w:rsidRDefault="00922BFB" w:rsidP="00922BF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2BFB">
              <w:rPr>
                <w:rFonts w:ascii="新細明體" w:eastAsia="新細明體" w:hAnsi="新細明體" w:cs="新細明體"/>
                <w:kern w:val="0"/>
                <w:szCs w:val="24"/>
              </w:rPr>
              <w:t>發言人</w:t>
            </w:r>
          </w:p>
        </w:tc>
        <w:tc>
          <w:tcPr>
            <w:tcW w:w="0" w:type="auto"/>
            <w:vAlign w:val="center"/>
            <w:hideMark/>
          </w:tcPr>
          <w:p w:rsidR="00922BFB" w:rsidRPr="00922BFB" w:rsidRDefault="00922BFB" w:rsidP="00922BF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2BFB">
              <w:rPr>
                <w:rFonts w:ascii="新細明體" w:eastAsia="新細明體" w:hAnsi="新細明體" w:cs="新細明體"/>
                <w:kern w:val="0"/>
                <w:szCs w:val="24"/>
              </w:rPr>
              <w:t>詹榮泉</w:t>
            </w:r>
          </w:p>
        </w:tc>
        <w:tc>
          <w:tcPr>
            <w:tcW w:w="0" w:type="auto"/>
            <w:vAlign w:val="center"/>
            <w:hideMark/>
          </w:tcPr>
          <w:p w:rsidR="00922BFB" w:rsidRPr="00922BFB" w:rsidRDefault="00922BFB" w:rsidP="00922BF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2BFB">
              <w:rPr>
                <w:rFonts w:ascii="新細明體" w:eastAsia="新細明體" w:hAnsi="新細明體" w:cs="新細明體"/>
                <w:kern w:val="0"/>
                <w:szCs w:val="24"/>
              </w:rPr>
              <w:t>發言人職稱</w:t>
            </w:r>
          </w:p>
        </w:tc>
        <w:tc>
          <w:tcPr>
            <w:tcW w:w="0" w:type="auto"/>
            <w:vAlign w:val="center"/>
            <w:hideMark/>
          </w:tcPr>
          <w:p w:rsidR="00922BFB" w:rsidRPr="00922BFB" w:rsidRDefault="00922BFB" w:rsidP="00922BF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2BFB">
              <w:rPr>
                <w:rFonts w:ascii="新細明體" w:eastAsia="新細明體" w:hAnsi="新細明體" w:cs="新細明體"/>
                <w:kern w:val="0"/>
                <w:szCs w:val="24"/>
              </w:rPr>
              <w:t>財務長</w:t>
            </w:r>
          </w:p>
        </w:tc>
        <w:tc>
          <w:tcPr>
            <w:tcW w:w="0" w:type="auto"/>
            <w:vAlign w:val="center"/>
            <w:hideMark/>
          </w:tcPr>
          <w:p w:rsidR="00922BFB" w:rsidRPr="00922BFB" w:rsidRDefault="00922BFB" w:rsidP="00922BF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2BFB">
              <w:rPr>
                <w:rFonts w:ascii="新細明體" w:eastAsia="新細明體" w:hAnsi="新細明體" w:cs="新細明體"/>
                <w:kern w:val="0"/>
                <w:szCs w:val="24"/>
              </w:rPr>
              <w:t>發言人電話</w:t>
            </w:r>
          </w:p>
        </w:tc>
        <w:tc>
          <w:tcPr>
            <w:tcW w:w="0" w:type="auto"/>
            <w:vAlign w:val="center"/>
            <w:hideMark/>
          </w:tcPr>
          <w:p w:rsidR="00922BFB" w:rsidRPr="00922BFB" w:rsidRDefault="00922BFB" w:rsidP="00922BF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2BFB">
              <w:rPr>
                <w:rFonts w:ascii="新細明體" w:eastAsia="新細明體" w:hAnsi="新細明體" w:cs="新細明體"/>
                <w:kern w:val="0"/>
                <w:szCs w:val="24"/>
              </w:rPr>
              <w:t>03-5722691</w:t>
            </w:r>
          </w:p>
        </w:tc>
      </w:tr>
      <w:tr w:rsidR="00922BFB" w:rsidRPr="00922BFB" w:rsidTr="00922B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2BFB" w:rsidRPr="00922BFB" w:rsidRDefault="00922BFB" w:rsidP="00922BF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2BFB">
              <w:rPr>
                <w:rFonts w:ascii="新細明體" w:eastAsia="新細明體" w:hAnsi="新細明體" w:cs="新細明體"/>
                <w:kern w:val="0"/>
                <w:szCs w:val="24"/>
              </w:rPr>
              <w:t>主旨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922BFB" w:rsidRPr="00922BFB" w:rsidRDefault="00922BFB" w:rsidP="00922B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922BFB">
              <w:rPr>
                <w:rFonts w:ascii="細明體" w:eastAsia="細明體" w:hAnsi="細明體" w:cs="細明體"/>
                <w:kern w:val="0"/>
                <w:szCs w:val="24"/>
              </w:rPr>
              <w:t xml:space="preserve"> 本公司董事會決議召開股東常會</w:t>
            </w:r>
          </w:p>
        </w:tc>
      </w:tr>
      <w:tr w:rsidR="00922BFB" w:rsidRPr="00922BFB" w:rsidTr="00922B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2BFB" w:rsidRPr="00922BFB" w:rsidRDefault="00922BFB" w:rsidP="00922BF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2BFB">
              <w:rPr>
                <w:rFonts w:ascii="新細明體" w:eastAsia="新細明體" w:hAnsi="新細明體" w:cs="新細明體"/>
                <w:kern w:val="0"/>
                <w:szCs w:val="24"/>
              </w:rPr>
              <w:t>符合條款</w:t>
            </w:r>
          </w:p>
        </w:tc>
        <w:tc>
          <w:tcPr>
            <w:tcW w:w="0" w:type="auto"/>
            <w:vAlign w:val="center"/>
            <w:hideMark/>
          </w:tcPr>
          <w:p w:rsidR="00922BFB" w:rsidRPr="00922BFB" w:rsidRDefault="00922BFB" w:rsidP="00922BF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2BFB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第二條　第 17款 </w:t>
            </w:r>
          </w:p>
        </w:tc>
        <w:tc>
          <w:tcPr>
            <w:tcW w:w="0" w:type="auto"/>
            <w:vAlign w:val="center"/>
            <w:hideMark/>
          </w:tcPr>
          <w:p w:rsidR="00922BFB" w:rsidRPr="00922BFB" w:rsidRDefault="00922BFB" w:rsidP="00922BF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2BFB">
              <w:rPr>
                <w:rFonts w:ascii="新細明體" w:eastAsia="新細明體" w:hAnsi="新細明體" w:cs="新細明體"/>
                <w:kern w:val="0"/>
                <w:szCs w:val="24"/>
              </w:rPr>
              <w:t>事實發生日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22BFB" w:rsidRPr="00922BFB" w:rsidRDefault="00922BFB" w:rsidP="00922BF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2BFB">
              <w:rPr>
                <w:rFonts w:ascii="新細明體" w:eastAsia="新細明體" w:hAnsi="新細明體" w:cs="新細明體"/>
                <w:kern w:val="0"/>
                <w:szCs w:val="24"/>
              </w:rPr>
              <w:t>101/03/05</w:t>
            </w:r>
          </w:p>
        </w:tc>
      </w:tr>
      <w:tr w:rsidR="00922BFB" w:rsidRPr="00922BFB" w:rsidTr="00922B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2BFB" w:rsidRPr="00922BFB" w:rsidRDefault="00922BFB" w:rsidP="00922BF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2BFB">
              <w:rPr>
                <w:rFonts w:ascii="新細明體" w:eastAsia="新細明體" w:hAnsi="新細明體" w:cs="新細明體"/>
                <w:kern w:val="0"/>
                <w:szCs w:val="24"/>
              </w:rPr>
              <w:t>說明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922BFB" w:rsidRPr="00922BFB" w:rsidRDefault="00922BFB" w:rsidP="00922B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922BFB">
              <w:rPr>
                <w:rFonts w:ascii="細明體" w:eastAsia="細明體" w:hAnsi="細明體" w:cs="細明體"/>
                <w:kern w:val="0"/>
                <w:szCs w:val="24"/>
              </w:rPr>
              <w:t>1.董事會決議日期:101/03/05</w:t>
            </w:r>
          </w:p>
          <w:p w:rsidR="00922BFB" w:rsidRPr="00922BFB" w:rsidRDefault="00922BFB" w:rsidP="00922B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922BFB">
              <w:rPr>
                <w:rFonts w:ascii="細明體" w:eastAsia="細明體" w:hAnsi="細明體" w:cs="細明體"/>
                <w:kern w:val="0"/>
                <w:szCs w:val="24"/>
              </w:rPr>
              <w:t>2.股東會召開日期:101/05/25</w:t>
            </w:r>
          </w:p>
          <w:p w:rsidR="00922BFB" w:rsidRPr="00922BFB" w:rsidRDefault="00922BFB" w:rsidP="00922B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922BFB">
              <w:rPr>
                <w:rFonts w:ascii="細明體" w:eastAsia="細明體" w:hAnsi="細明體" w:cs="細明體"/>
                <w:kern w:val="0"/>
                <w:szCs w:val="24"/>
              </w:rPr>
              <w:t>3.股東會召開地點:新竹市光復路二段二巷47號一樓</w:t>
            </w:r>
          </w:p>
          <w:p w:rsidR="00922BFB" w:rsidRPr="00922BFB" w:rsidRDefault="00922BFB" w:rsidP="00922B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922BFB">
              <w:rPr>
                <w:rFonts w:ascii="細明體" w:eastAsia="細明體" w:hAnsi="細明體" w:cs="細明體"/>
                <w:kern w:val="0"/>
                <w:szCs w:val="24"/>
              </w:rPr>
              <w:t>4.召集事由:</w:t>
            </w:r>
          </w:p>
          <w:p w:rsidR="00922BFB" w:rsidRPr="00922BFB" w:rsidRDefault="00922BFB" w:rsidP="00922B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922BFB">
              <w:rPr>
                <w:rFonts w:ascii="細明體" w:eastAsia="細明體" w:hAnsi="細明體" w:cs="細明體"/>
                <w:kern w:val="0"/>
                <w:szCs w:val="24"/>
              </w:rPr>
              <w:t>一、報告事項：(1)</w:t>
            </w:r>
            <w:proofErr w:type="gramStart"/>
            <w:r w:rsidRPr="00922BFB">
              <w:rPr>
                <w:rFonts w:ascii="細明體" w:eastAsia="細明體" w:hAnsi="細明體" w:cs="細明體"/>
                <w:kern w:val="0"/>
                <w:szCs w:val="24"/>
              </w:rPr>
              <w:t>100</w:t>
            </w:r>
            <w:proofErr w:type="gramEnd"/>
            <w:r w:rsidRPr="00922BFB">
              <w:rPr>
                <w:rFonts w:ascii="細明體" w:eastAsia="細明體" w:hAnsi="細明體" w:cs="細明體"/>
                <w:kern w:val="0"/>
                <w:szCs w:val="24"/>
              </w:rPr>
              <w:t>年度營業決算報告</w:t>
            </w:r>
          </w:p>
          <w:p w:rsidR="00922BFB" w:rsidRPr="00922BFB" w:rsidRDefault="00922BFB" w:rsidP="00922B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922BFB">
              <w:rPr>
                <w:rFonts w:ascii="細明體" w:eastAsia="細明體" w:hAnsi="細明體" w:cs="細明體"/>
                <w:kern w:val="0"/>
                <w:szCs w:val="24"/>
              </w:rPr>
              <w:t>(2)監察人審查100年決算表冊報告</w:t>
            </w:r>
          </w:p>
          <w:p w:rsidR="00922BFB" w:rsidRPr="00922BFB" w:rsidRDefault="00922BFB" w:rsidP="00922B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922BFB">
              <w:rPr>
                <w:rFonts w:ascii="細明體" w:eastAsia="細明體" w:hAnsi="細明體" w:cs="細明體"/>
                <w:kern w:val="0"/>
                <w:szCs w:val="24"/>
              </w:rPr>
              <w:t>(3)其他報告事項</w:t>
            </w:r>
          </w:p>
          <w:p w:rsidR="00922BFB" w:rsidRPr="00922BFB" w:rsidRDefault="00922BFB" w:rsidP="00922B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922BFB">
              <w:rPr>
                <w:rFonts w:ascii="細明體" w:eastAsia="細明體" w:hAnsi="細明體" w:cs="細明體"/>
                <w:kern w:val="0"/>
                <w:szCs w:val="24"/>
              </w:rPr>
              <w:t>承認事項：</w:t>
            </w:r>
          </w:p>
          <w:p w:rsidR="00922BFB" w:rsidRPr="00922BFB" w:rsidRDefault="00922BFB" w:rsidP="00922B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922BFB">
              <w:rPr>
                <w:rFonts w:ascii="細明體" w:eastAsia="細明體" w:hAnsi="細明體" w:cs="細明體"/>
                <w:kern w:val="0"/>
                <w:szCs w:val="24"/>
              </w:rPr>
              <w:t>(1)承認民國</w:t>
            </w:r>
            <w:proofErr w:type="gramStart"/>
            <w:r w:rsidRPr="00922BFB">
              <w:rPr>
                <w:rFonts w:ascii="細明體" w:eastAsia="細明體" w:hAnsi="細明體" w:cs="細明體"/>
                <w:kern w:val="0"/>
                <w:szCs w:val="24"/>
              </w:rPr>
              <w:t>100</w:t>
            </w:r>
            <w:proofErr w:type="gramEnd"/>
            <w:r w:rsidRPr="00922BFB">
              <w:rPr>
                <w:rFonts w:ascii="細明體" w:eastAsia="細明體" w:hAnsi="細明體" w:cs="細明體"/>
                <w:kern w:val="0"/>
                <w:szCs w:val="24"/>
              </w:rPr>
              <w:t>年度之營業報告書及財務報表</w:t>
            </w:r>
          </w:p>
          <w:p w:rsidR="00922BFB" w:rsidRPr="00922BFB" w:rsidRDefault="00922BFB" w:rsidP="00922B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922BFB">
              <w:rPr>
                <w:rFonts w:ascii="細明體" w:eastAsia="細明體" w:hAnsi="細明體" w:cs="細明體"/>
                <w:kern w:val="0"/>
                <w:szCs w:val="24"/>
              </w:rPr>
              <w:t>(2)承認民國</w:t>
            </w:r>
            <w:proofErr w:type="gramStart"/>
            <w:r w:rsidRPr="00922BFB">
              <w:rPr>
                <w:rFonts w:ascii="細明體" w:eastAsia="細明體" w:hAnsi="細明體" w:cs="細明體"/>
                <w:kern w:val="0"/>
                <w:szCs w:val="24"/>
              </w:rPr>
              <w:t>100</w:t>
            </w:r>
            <w:proofErr w:type="gramEnd"/>
            <w:r w:rsidRPr="00922BFB">
              <w:rPr>
                <w:rFonts w:ascii="細明體" w:eastAsia="細明體" w:hAnsi="細明體" w:cs="細明體"/>
                <w:kern w:val="0"/>
                <w:szCs w:val="24"/>
              </w:rPr>
              <w:t>年度盈餘分派之議案</w:t>
            </w:r>
          </w:p>
          <w:p w:rsidR="00922BFB" w:rsidRPr="00922BFB" w:rsidRDefault="00922BFB" w:rsidP="00922B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922BFB">
              <w:rPr>
                <w:rFonts w:ascii="細明體" w:eastAsia="細明體" w:hAnsi="細明體" w:cs="細明體"/>
                <w:kern w:val="0"/>
                <w:szCs w:val="24"/>
              </w:rPr>
              <w:t>二、討論事項：</w:t>
            </w:r>
          </w:p>
          <w:p w:rsidR="00922BFB" w:rsidRPr="00922BFB" w:rsidRDefault="00922BFB" w:rsidP="00922B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922BFB">
              <w:rPr>
                <w:rFonts w:ascii="細明體" w:eastAsia="細明體" w:hAnsi="細明體" w:cs="細明體"/>
                <w:kern w:val="0"/>
                <w:szCs w:val="24"/>
              </w:rPr>
              <w:t>(1)修正股東會議事規則案</w:t>
            </w:r>
          </w:p>
          <w:p w:rsidR="00922BFB" w:rsidRPr="00922BFB" w:rsidRDefault="00922BFB" w:rsidP="00922B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922BFB">
              <w:rPr>
                <w:rFonts w:ascii="細明體" w:eastAsia="細明體" w:hAnsi="細明體" w:cs="細明體"/>
                <w:kern w:val="0"/>
                <w:szCs w:val="24"/>
              </w:rPr>
              <w:t>(2)修正「取得與處分資產辦法」案</w:t>
            </w:r>
          </w:p>
          <w:p w:rsidR="00922BFB" w:rsidRPr="00922BFB" w:rsidRDefault="00922BFB" w:rsidP="00922B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922BFB">
              <w:rPr>
                <w:rFonts w:ascii="細明體" w:eastAsia="細明體" w:hAnsi="細明體" w:cs="細明體"/>
                <w:kern w:val="0"/>
                <w:szCs w:val="24"/>
              </w:rPr>
              <w:t>(3)其他討論事項</w:t>
            </w:r>
          </w:p>
          <w:p w:rsidR="00922BFB" w:rsidRPr="00922BFB" w:rsidRDefault="00922BFB" w:rsidP="00922B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922BFB">
              <w:rPr>
                <w:rFonts w:ascii="細明體" w:eastAsia="細明體" w:hAnsi="細明體" w:cs="細明體"/>
                <w:kern w:val="0"/>
                <w:szCs w:val="24"/>
              </w:rPr>
              <w:t>三、選舉事項:</w:t>
            </w:r>
          </w:p>
          <w:p w:rsidR="00922BFB" w:rsidRPr="00922BFB" w:rsidRDefault="00922BFB" w:rsidP="00922B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922BFB">
              <w:rPr>
                <w:rFonts w:ascii="細明體" w:eastAsia="細明體" w:hAnsi="細明體" w:cs="細明體"/>
                <w:kern w:val="0"/>
                <w:szCs w:val="24"/>
              </w:rPr>
              <w:t>改選董事監察人</w:t>
            </w:r>
          </w:p>
          <w:p w:rsidR="00922BFB" w:rsidRPr="00922BFB" w:rsidRDefault="00922BFB" w:rsidP="00922B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922BFB">
              <w:rPr>
                <w:rFonts w:ascii="細明體" w:eastAsia="細明體" w:hAnsi="細明體" w:cs="細明體"/>
                <w:kern w:val="0"/>
                <w:szCs w:val="24"/>
              </w:rPr>
              <w:t>5.停止過戶起始日期:101/03/27</w:t>
            </w:r>
          </w:p>
          <w:p w:rsidR="00922BFB" w:rsidRPr="00922BFB" w:rsidRDefault="00922BFB" w:rsidP="00922B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922BFB">
              <w:rPr>
                <w:rFonts w:ascii="細明體" w:eastAsia="細明體" w:hAnsi="細明體" w:cs="細明體"/>
                <w:kern w:val="0"/>
                <w:szCs w:val="24"/>
              </w:rPr>
              <w:t>6.停止過戶截止日期:101/05/25</w:t>
            </w:r>
          </w:p>
          <w:p w:rsidR="00922BFB" w:rsidRPr="00922BFB" w:rsidRDefault="00922BFB" w:rsidP="00922B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922BFB">
              <w:rPr>
                <w:rFonts w:ascii="細明體" w:eastAsia="細明體" w:hAnsi="細明體" w:cs="細明體"/>
                <w:kern w:val="0"/>
                <w:szCs w:val="24"/>
              </w:rPr>
              <w:t>7.其他應敘明事項:無。</w:t>
            </w:r>
          </w:p>
        </w:tc>
      </w:tr>
    </w:tbl>
    <w:p w:rsidR="00922BFB" w:rsidRDefault="00922BFB">
      <w:pPr>
        <w:rPr>
          <w:rFonts w:hint="eastAsia"/>
        </w:rPr>
      </w:pPr>
    </w:p>
    <w:p w:rsidR="00922BFB" w:rsidRDefault="00922BFB">
      <w:pPr>
        <w:rPr>
          <w:rFonts w:hint="eastAsia"/>
        </w:rPr>
      </w:pPr>
    </w:p>
    <w:p w:rsidR="00922BFB" w:rsidRDefault="00922BFB">
      <w:pPr>
        <w:rPr>
          <w:rFonts w:hint="eastAsia"/>
        </w:rPr>
      </w:pPr>
    </w:p>
    <w:p w:rsidR="00922BFB" w:rsidRDefault="00922BFB">
      <w:pPr>
        <w:rPr>
          <w:rFonts w:hint="eastAsia"/>
        </w:rPr>
      </w:pPr>
    </w:p>
    <w:p w:rsidR="00922BFB" w:rsidRDefault="00922BFB">
      <w:pPr>
        <w:rPr>
          <w:rFonts w:hint="eastAsia"/>
        </w:rPr>
      </w:pPr>
    </w:p>
    <w:p w:rsidR="00922BFB" w:rsidRDefault="00922BFB">
      <w:pPr>
        <w:rPr>
          <w:rFonts w:hint="eastAsia"/>
        </w:rPr>
      </w:pPr>
    </w:p>
    <w:p w:rsidR="00922BFB" w:rsidRDefault="00922BFB">
      <w:pPr>
        <w:rPr>
          <w:rFonts w:hint="eastAsia"/>
        </w:rPr>
      </w:pPr>
    </w:p>
    <w:p w:rsidR="00922BFB" w:rsidRDefault="00922BFB">
      <w:pPr>
        <w:rPr>
          <w:rFonts w:hint="eastAsia"/>
        </w:rPr>
      </w:pPr>
    </w:p>
    <w:p w:rsidR="00922BFB" w:rsidRDefault="00922BFB">
      <w:pPr>
        <w:rPr>
          <w:rFonts w:hint="eastAsia"/>
        </w:rPr>
      </w:pPr>
    </w:p>
    <w:p w:rsidR="00922BFB" w:rsidRDefault="00922BFB">
      <w:pPr>
        <w:rPr>
          <w:rFonts w:hint="eastAsia"/>
        </w:rPr>
      </w:pPr>
    </w:p>
    <w:p w:rsidR="00922BFB" w:rsidRDefault="00922BFB">
      <w:pPr>
        <w:rPr>
          <w:rFonts w:hint="eastAsia"/>
        </w:rPr>
      </w:pPr>
    </w:p>
    <w:p w:rsidR="00922BFB" w:rsidRDefault="00922BFB">
      <w:pPr>
        <w:rPr>
          <w:rFonts w:hint="eastAsi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5"/>
      </w:tblGrid>
      <w:tr w:rsidR="00922BFB" w:rsidRPr="00922BFB" w:rsidTr="00922B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2BFB" w:rsidRPr="00922BFB" w:rsidRDefault="00922BFB" w:rsidP="00922BF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2BFB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lastRenderedPageBreak/>
              <w:t>本資料由　(上櫃公司)蒙恬 　公司提供</w:t>
            </w:r>
          </w:p>
        </w:tc>
      </w:tr>
      <w:tr w:rsidR="00922BFB" w:rsidRPr="00922BFB" w:rsidTr="00922B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2BFB" w:rsidRPr="00922BFB" w:rsidRDefault="00922BFB" w:rsidP="00922BF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922BFB" w:rsidRPr="00922BFB" w:rsidRDefault="00922BFB" w:rsidP="00922BFB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8"/>
        <w:gridCol w:w="2054"/>
        <w:gridCol w:w="1385"/>
        <w:gridCol w:w="1226"/>
        <w:gridCol w:w="1385"/>
        <w:gridCol w:w="1458"/>
      </w:tblGrid>
      <w:tr w:rsidR="00922BFB" w:rsidRPr="00922BFB" w:rsidTr="00922B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2BFB" w:rsidRPr="00922BFB" w:rsidRDefault="00922BFB" w:rsidP="00922BF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2BFB">
              <w:rPr>
                <w:rFonts w:ascii="新細明體" w:eastAsia="新細明體" w:hAnsi="新細明體" w:cs="新細明體"/>
                <w:kern w:val="0"/>
                <w:szCs w:val="24"/>
              </w:rPr>
              <w:t>序號</w:t>
            </w:r>
          </w:p>
        </w:tc>
        <w:tc>
          <w:tcPr>
            <w:tcW w:w="0" w:type="auto"/>
            <w:vAlign w:val="center"/>
            <w:hideMark/>
          </w:tcPr>
          <w:p w:rsidR="00922BFB" w:rsidRPr="00922BFB" w:rsidRDefault="00922BFB" w:rsidP="00922BF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2BFB">
              <w:rPr>
                <w:rFonts w:ascii="新細明體" w:eastAsia="新細明體" w:hAnsi="新細明體" w:cs="新細明體"/>
                <w:kern w:val="0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22BFB" w:rsidRPr="00922BFB" w:rsidRDefault="00922BFB" w:rsidP="00922BF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2BFB">
              <w:rPr>
                <w:rFonts w:ascii="新細明體" w:eastAsia="新細明體" w:hAnsi="新細明體" w:cs="新細明體"/>
                <w:kern w:val="0"/>
                <w:szCs w:val="24"/>
              </w:rPr>
              <w:t>發言日期</w:t>
            </w:r>
          </w:p>
        </w:tc>
        <w:tc>
          <w:tcPr>
            <w:tcW w:w="0" w:type="auto"/>
            <w:vAlign w:val="center"/>
            <w:hideMark/>
          </w:tcPr>
          <w:p w:rsidR="00922BFB" w:rsidRPr="00922BFB" w:rsidRDefault="00922BFB" w:rsidP="00922BF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2BFB">
              <w:rPr>
                <w:rFonts w:ascii="新細明體" w:eastAsia="新細明體" w:hAnsi="新細明體" w:cs="新細明體"/>
                <w:kern w:val="0"/>
                <w:szCs w:val="24"/>
              </w:rPr>
              <w:t>101/03/05</w:t>
            </w:r>
          </w:p>
        </w:tc>
        <w:tc>
          <w:tcPr>
            <w:tcW w:w="0" w:type="auto"/>
            <w:vAlign w:val="center"/>
            <w:hideMark/>
          </w:tcPr>
          <w:p w:rsidR="00922BFB" w:rsidRPr="00922BFB" w:rsidRDefault="00922BFB" w:rsidP="00922BF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2BFB">
              <w:rPr>
                <w:rFonts w:ascii="新細明體" w:eastAsia="新細明體" w:hAnsi="新細明體" w:cs="新細明體"/>
                <w:kern w:val="0"/>
                <w:szCs w:val="24"/>
              </w:rPr>
              <w:t>發言時間</w:t>
            </w:r>
          </w:p>
        </w:tc>
        <w:tc>
          <w:tcPr>
            <w:tcW w:w="0" w:type="auto"/>
            <w:vAlign w:val="center"/>
            <w:hideMark/>
          </w:tcPr>
          <w:p w:rsidR="00922BFB" w:rsidRPr="00922BFB" w:rsidRDefault="00922BFB" w:rsidP="00922BF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2BFB">
              <w:rPr>
                <w:rFonts w:ascii="新細明體" w:eastAsia="新細明體" w:hAnsi="新細明體" w:cs="新細明體"/>
                <w:kern w:val="0"/>
                <w:szCs w:val="24"/>
              </w:rPr>
              <w:t>17:12:11</w:t>
            </w:r>
          </w:p>
        </w:tc>
      </w:tr>
      <w:tr w:rsidR="00922BFB" w:rsidRPr="00922BFB" w:rsidTr="00922B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2BFB" w:rsidRPr="00922BFB" w:rsidRDefault="00922BFB" w:rsidP="00922BF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2BFB">
              <w:rPr>
                <w:rFonts w:ascii="新細明體" w:eastAsia="新細明體" w:hAnsi="新細明體" w:cs="新細明體"/>
                <w:kern w:val="0"/>
                <w:szCs w:val="24"/>
              </w:rPr>
              <w:t>發言人</w:t>
            </w:r>
          </w:p>
        </w:tc>
        <w:tc>
          <w:tcPr>
            <w:tcW w:w="0" w:type="auto"/>
            <w:vAlign w:val="center"/>
            <w:hideMark/>
          </w:tcPr>
          <w:p w:rsidR="00922BFB" w:rsidRPr="00922BFB" w:rsidRDefault="00922BFB" w:rsidP="00922BF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2BFB">
              <w:rPr>
                <w:rFonts w:ascii="新細明體" w:eastAsia="新細明體" w:hAnsi="新細明體" w:cs="新細明體"/>
                <w:kern w:val="0"/>
                <w:szCs w:val="24"/>
              </w:rPr>
              <w:t>詹榮泉</w:t>
            </w:r>
          </w:p>
        </w:tc>
        <w:tc>
          <w:tcPr>
            <w:tcW w:w="0" w:type="auto"/>
            <w:vAlign w:val="center"/>
            <w:hideMark/>
          </w:tcPr>
          <w:p w:rsidR="00922BFB" w:rsidRPr="00922BFB" w:rsidRDefault="00922BFB" w:rsidP="00922BF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2BFB">
              <w:rPr>
                <w:rFonts w:ascii="新細明體" w:eastAsia="新細明體" w:hAnsi="新細明體" w:cs="新細明體"/>
                <w:kern w:val="0"/>
                <w:szCs w:val="24"/>
              </w:rPr>
              <w:t>發言人職稱</w:t>
            </w:r>
          </w:p>
        </w:tc>
        <w:tc>
          <w:tcPr>
            <w:tcW w:w="0" w:type="auto"/>
            <w:vAlign w:val="center"/>
            <w:hideMark/>
          </w:tcPr>
          <w:p w:rsidR="00922BFB" w:rsidRPr="00922BFB" w:rsidRDefault="00922BFB" w:rsidP="00922BF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2BFB">
              <w:rPr>
                <w:rFonts w:ascii="新細明體" w:eastAsia="新細明體" w:hAnsi="新細明體" w:cs="新細明體"/>
                <w:kern w:val="0"/>
                <w:szCs w:val="24"/>
              </w:rPr>
              <w:t>財務長</w:t>
            </w:r>
          </w:p>
        </w:tc>
        <w:tc>
          <w:tcPr>
            <w:tcW w:w="0" w:type="auto"/>
            <w:vAlign w:val="center"/>
            <w:hideMark/>
          </w:tcPr>
          <w:p w:rsidR="00922BFB" w:rsidRPr="00922BFB" w:rsidRDefault="00922BFB" w:rsidP="00922BF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2BFB">
              <w:rPr>
                <w:rFonts w:ascii="新細明體" w:eastAsia="新細明體" w:hAnsi="新細明體" w:cs="新細明體"/>
                <w:kern w:val="0"/>
                <w:szCs w:val="24"/>
              </w:rPr>
              <w:t>發言人電話</w:t>
            </w:r>
          </w:p>
        </w:tc>
        <w:tc>
          <w:tcPr>
            <w:tcW w:w="0" w:type="auto"/>
            <w:vAlign w:val="center"/>
            <w:hideMark/>
          </w:tcPr>
          <w:p w:rsidR="00922BFB" w:rsidRPr="00922BFB" w:rsidRDefault="00922BFB" w:rsidP="00922BF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2BFB">
              <w:rPr>
                <w:rFonts w:ascii="新細明體" w:eastAsia="新細明體" w:hAnsi="新細明體" w:cs="新細明體"/>
                <w:kern w:val="0"/>
                <w:szCs w:val="24"/>
              </w:rPr>
              <w:t>03-5722691</w:t>
            </w:r>
          </w:p>
        </w:tc>
      </w:tr>
      <w:tr w:rsidR="00922BFB" w:rsidRPr="00922BFB" w:rsidTr="00922B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2BFB" w:rsidRPr="00922BFB" w:rsidRDefault="00922BFB" w:rsidP="00922BF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2BFB">
              <w:rPr>
                <w:rFonts w:ascii="新細明體" w:eastAsia="新細明體" w:hAnsi="新細明體" w:cs="新細明體"/>
                <w:kern w:val="0"/>
                <w:szCs w:val="24"/>
              </w:rPr>
              <w:t>主旨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922BFB" w:rsidRPr="00922BFB" w:rsidRDefault="00922BFB" w:rsidP="00922B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922BFB">
              <w:rPr>
                <w:rFonts w:ascii="細明體" w:eastAsia="細明體" w:hAnsi="細明體" w:cs="細明體"/>
                <w:kern w:val="0"/>
                <w:szCs w:val="24"/>
              </w:rPr>
              <w:t xml:space="preserve"> 董事會決議發放股利情形</w:t>
            </w:r>
          </w:p>
        </w:tc>
      </w:tr>
      <w:tr w:rsidR="00922BFB" w:rsidRPr="00922BFB" w:rsidTr="00922B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2BFB" w:rsidRPr="00922BFB" w:rsidRDefault="00922BFB" w:rsidP="00922BF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2BFB">
              <w:rPr>
                <w:rFonts w:ascii="新細明體" w:eastAsia="新細明體" w:hAnsi="新細明體" w:cs="新細明體"/>
                <w:kern w:val="0"/>
                <w:szCs w:val="24"/>
              </w:rPr>
              <w:t>符合條款</w:t>
            </w:r>
          </w:p>
        </w:tc>
        <w:tc>
          <w:tcPr>
            <w:tcW w:w="0" w:type="auto"/>
            <w:vAlign w:val="center"/>
            <w:hideMark/>
          </w:tcPr>
          <w:p w:rsidR="00922BFB" w:rsidRPr="00922BFB" w:rsidRDefault="00922BFB" w:rsidP="00922BF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2BFB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第二條　第 14款 </w:t>
            </w:r>
          </w:p>
        </w:tc>
        <w:tc>
          <w:tcPr>
            <w:tcW w:w="0" w:type="auto"/>
            <w:vAlign w:val="center"/>
            <w:hideMark/>
          </w:tcPr>
          <w:p w:rsidR="00922BFB" w:rsidRPr="00922BFB" w:rsidRDefault="00922BFB" w:rsidP="00922BF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2BFB">
              <w:rPr>
                <w:rFonts w:ascii="新細明體" w:eastAsia="新細明體" w:hAnsi="新細明體" w:cs="新細明體"/>
                <w:kern w:val="0"/>
                <w:szCs w:val="24"/>
              </w:rPr>
              <w:t>事實發生日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22BFB" w:rsidRPr="00922BFB" w:rsidRDefault="00922BFB" w:rsidP="00922BF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2BFB">
              <w:rPr>
                <w:rFonts w:ascii="新細明體" w:eastAsia="新細明體" w:hAnsi="新細明體" w:cs="新細明體"/>
                <w:kern w:val="0"/>
                <w:szCs w:val="24"/>
              </w:rPr>
              <w:t>101/03/05</w:t>
            </w:r>
          </w:p>
        </w:tc>
      </w:tr>
      <w:tr w:rsidR="00922BFB" w:rsidRPr="00922BFB" w:rsidTr="00922B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2BFB" w:rsidRPr="00922BFB" w:rsidRDefault="00922BFB" w:rsidP="00922BF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22BFB">
              <w:rPr>
                <w:rFonts w:ascii="新細明體" w:eastAsia="新細明體" w:hAnsi="新細明體" w:cs="新細明體"/>
                <w:kern w:val="0"/>
                <w:szCs w:val="24"/>
              </w:rPr>
              <w:t>說明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922BFB" w:rsidRPr="00922BFB" w:rsidRDefault="00922BFB" w:rsidP="00922B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922BFB">
              <w:rPr>
                <w:rFonts w:ascii="細明體" w:eastAsia="細明體" w:hAnsi="細明體" w:cs="細明體"/>
                <w:kern w:val="0"/>
                <w:szCs w:val="24"/>
              </w:rPr>
              <w:t>1.董事會決議日期:101/03/05</w:t>
            </w:r>
          </w:p>
          <w:p w:rsidR="00922BFB" w:rsidRPr="00922BFB" w:rsidRDefault="00922BFB" w:rsidP="00922B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922BFB">
              <w:rPr>
                <w:rFonts w:ascii="細明體" w:eastAsia="細明體" w:hAnsi="細明體" w:cs="細明體"/>
                <w:kern w:val="0"/>
                <w:szCs w:val="24"/>
              </w:rPr>
              <w:t>2.發放股利種類及金額:</w:t>
            </w:r>
          </w:p>
          <w:p w:rsidR="00922BFB" w:rsidRPr="00922BFB" w:rsidRDefault="00922BFB" w:rsidP="00922B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922BFB">
              <w:rPr>
                <w:rFonts w:ascii="細明體" w:eastAsia="細明體" w:hAnsi="細明體" w:cs="細明體"/>
                <w:kern w:val="0"/>
                <w:szCs w:val="24"/>
              </w:rPr>
              <w:t>本公司民國</w:t>
            </w:r>
            <w:proofErr w:type="gramStart"/>
            <w:r w:rsidRPr="00922BFB">
              <w:rPr>
                <w:rFonts w:ascii="細明體" w:eastAsia="細明體" w:hAnsi="細明體" w:cs="細明體"/>
                <w:kern w:val="0"/>
                <w:szCs w:val="24"/>
              </w:rPr>
              <w:t>100</w:t>
            </w:r>
            <w:proofErr w:type="gramEnd"/>
            <w:r w:rsidRPr="00922BFB">
              <w:rPr>
                <w:rFonts w:ascii="細明體" w:eastAsia="細明體" w:hAnsi="細明體" w:cs="細明體"/>
                <w:kern w:val="0"/>
                <w:szCs w:val="24"/>
              </w:rPr>
              <w:t>年度決算盈餘計新台幣70,089仟元，擬議配發股東普通股現金股</w:t>
            </w:r>
          </w:p>
          <w:p w:rsidR="00922BFB" w:rsidRPr="00922BFB" w:rsidRDefault="00922BFB" w:rsidP="00922B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922BFB">
              <w:rPr>
                <w:rFonts w:ascii="細明體" w:eastAsia="細明體" w:hAnsi="細明體" w:cs="細明體"/>
                <w:kern w:val="0"/>
                <w:szCs w:val="24"/>
              </w:rPr>
              <w:t>利68,532,916元，即每股2.14元。</w:t>
            </w:r>
          </w:p>
          <w:p w:rsidR="00922BFB" w:rsidRPr="00922BFB" w:rsidRDefault="00922BFB" w:rsidP="00922B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922BFB">
              <w:rPr>
                <w:rFonts w:ascii="細明體" w:eastAsia="細明體" w:hAnsi="細明體" w:cs="細明體"/>
                <w:kern w:val="0"/>
                <w:szCs w:val="24"/>
              </w:rPr>
              <w:t>3.其他應敘明事項:</w:t>
            </w:r>
          </w:p>
          <w:p w:rsidR="00922BFB" w:rsidRPr="00922BFB" w:rsidRDefault="00922BFB" w:rsidP="00922B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922BFB">
              <w:rPr>
                <w:rFonts w:ascii="細明體" w:eastAsia="細明體" w:hAnsi="細明體" w:cs="細明體"/>
                <w:kern w:val="0"/>
                <w:szCs w:val="24"/>
              </w:rPr>
              <w:t>擬議配發員工現金紅利新台幣5,200,000元、董監事酬勞1,300,000元。</w:t>
            </w:r>
          </w:p>
        </w:tc>
      </w:tr>
    </w:tbl>
    <w:p w:rsidR="00922BFB" w:rsidRPr="00922BFB" w:rsidRDefault="00922BFB"/>
    <w:sectPr w:rsidR="00922BFB" w:rsidRPr="00922BFB" w:rsidSect="008A5F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7F5" w:rsidRDefault="00CE77F5" w:rsidP="00922BFB">
      <w:r>
        <w:separator/>
      </w:r>
    </w:p>
  </w:endnote>
  <w:endnote w:type="continuationSeparator" w:id="0">
    <w:p w:rsidR="00CE77F5" w:rsidRDefault="00CE77F5" w:rsidP="00922B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7F5" w:rsidRDefault="00CE77F5" w:rsidP="00922BFB">
      <w:r>
        <w:separator/>
      </w:r>
    </w:p>
  </w:footnote>
  <w:footnote w:type="continuationSeparator" w:id="0">
    <w:p w:rsidR="00CE77F5" w:rsidRDefault="00CE77F5" w:rsidP="00922B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726D"/>
    <w:rsid w:val="00400ADA"/>
    <w:rsid w:val="0050726D"/>
    <w:rsid w:val="008A5F9C"/>
    <w:rsid w:val="00922BFB"/>
    <w:rsid w:val="00CE7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F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50726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50726D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922B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22BF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22B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22BF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1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4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1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2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6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5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9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3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23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178</Words>
  <Characters>1021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Yvonne.lee</dc:creator>
  <cp:lastModifiedBy>Yvonne.lee</cp:lastModifiedBy>
  <cp:revision>2</cp:revision>
  <dcterms:created xsi:type="dcterms:W3CDTF">2012-03-14T07:34:00Z</dcterms:created>
  <dcterms:modified xsi:type="dcterms:W3CDTF">2012-03-14T07:36:00Z</dcterms:modified>
</cp:coreProperties>
</file>